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B208DF" w14:textId="77777777" w:rsidR="008231EB" w:rsidRDefault="008231EB" w:rsidP="00AF5118">
      <w:pPr>
        <w:spacing w:after="60" w:line="276" w:lineRule="auto"/>
      </w:pPr>
      <w:bookmarkStart w:id="0" w:name="_GoBack"/>
      <w:bookmarkEnd w:id="0"/>
    </w:p>
    <w:p w14:paraId="4C8CF05E" w14:textId="77777777" w:rsidR="00732F03" w:rsidRDefault="00732F03" w:rsidP="00AF5118">
      <w:pPr>
        <w:spacing w:after="60" w:line="276" w:lineRule="auto"/>
      </w:pPr>
    </w:p>
    <w:p w14:paraId="71E0E752" w14:textId="77777777" w:rsidR="00732F03" w:rsidRDefault="00732F03" w:rsidP="00AF5118">
      <w:pPr>
        <w:spacing w:after="60" w:line="276" w:lineRule="auto"/>
        <w:jc w:val="center"/>
        <w:rPr>
          <w:sz w:val="28"/>
          <w:szCs w:val="28"/>
        </w:rPr>
      </w:pPr>
    </w:p>
    <w:p w14:paraId="02025E78" w14:textId="77777777" w:rsidR="00732F03" w:rsidRPr="00E63C03" w:rsidRDefault="00732F03" w:rsidP="00AF5118">
      <w:pPr>
        <w:spacing w:after="60" w:line="276" w:lineRule="auto"/>
        <w:jc w:val="center"/>
        <w:rPr>
          <w:b/>
          <w:bCs/>
          <w:sz w:val="40"/>
          <w:szCs w:val="40"/>
        </w:rPr>
      </w:pPr>
    </w:p>
    <w:p w14:paraId="4698B410" w14:textId="19ED7C69" w:rsidR="00732F03" w:rsidRPr="00E63C03" w:rsidRDefault="00732F03" w:rsidP="00AF5118">
      <w:pPr>
        <w:spacing w:after="60"/>
        <w:jc w:val="center"/>
        <w:rPr>
          <w:b/>
          <w:bCs/>
        </w:rPr>
      </w:pPr>
      <w:r w:rsidRPr="00E63C03">
        <w:rPr>
          <w:b/>
          <w:bCs/>
        </w:rPr>
        <w:t>Regulamin</w:t>
      </w:r>
    </w:p>
    <w:p w14:paraId="3DDA2F82" w14:textId="7C349708" w:rsidR="00732F03" w:rsidRPr="00E63C03" w:rsidRDefault="00732F03" w:rsidP="00AF5118">
      <w:pPr>
        <w:spacing w:after="60"/>
        <w:jc w:val="center"/>
        <w:rPr>
          <w:b/>
          <w:bCs/>
        </w:rPr>
      </w:pPr>
      <w:r w:rsidRPr="00E63C03">
        <w:rPr>
          <w:b/>
          <w:bCs/>
        </w:rPr>
        <w:t>rekrutacji uczniów</w:t>
      </w:r>
      <w:r w:rsidR="00B81A3A">
        <w:rPr>
          <w:b/>
          <w:bCs/>
        </w:rPr>
        <w:t xml:space="preserve"> i </w:t>
      </w:r>
      <w:r w:rsidRPr="00E63C03">
        <w:rPr>
          <w:b/>
          <w:bCs/>
        </w:rPr>
        <w:t>uczennic</w:t>
      </w:r>
    </w:p>
    <w:p w14:paraId="29A491B9" w14:textId="4D4D6B38" w:rsidR="00732F03" w:rsidRPr="00E63C03" w:rsidRDefault="00732F03" w:rsidP="00AF5118">
      <w:pPr>
        <w:spacing w:after="60"/>
        <w:jc w:val="center"/>
        <w:rPr>
          <w:b/>
          <w:bCs/>
        </w:rPr>
      </w:pPr>
      <w:r w:rsidRPr="00E63C03">
        <w:rPr>
          <w:b/>
          <w:bCs/>
        </w:rPr>
        <w:t>w ramach projektu Świętokrzyska Edukacja Zawodowa</w:t>
      </w:r>
      <w:r w:rsidR="002C38FF" w:rsidRPr="00E63C03">
        <w:rPr>
          <w:b/>
          <w:bCs/>
        </w:rPr>
        <w:t xml:space="preserve"> – </w:t>
      </w:r>
      <w:r w:rsidR="00AF5118">
        <w:rPr>
          <w:b/>
          <w:bCs/>
        </w:rPr>
        <w:br/>
      </w:r>
      <w:r w:rsidR="002C38FF" w:rsidRPr="00E63C03">
        <w:rPr>
          <w:b/>
          <w:bCs/>
        </w:rPr>
        <w:t>Świętokrzyskie staże uczniowskie</w:t>
      </w:r>
      <w:r w:rsidR="00156E57">
        <w:rPr>
          <w:b/>
          <w:bCs/>
        </w:rPr>
        <w:t>,</w:t>
      </w:r>
    </w:p>
    <w:p w14:paraId="5EB18A7A" w14:textId="6AA8590B" w:rsidR="00732F03" w:rsidRDefault="005422BB" w:rsidP="00AF5118">
      <w:pPr>
        <w:spacing w:after="60"/>
        <w:jc w:val="center"/>
      </w:pPr>
      <w:r w:rsidRPr="00E63C03">
        <w:rPr>
          <w:b/>
          <w:bCs/>
        </w:rPr>
        <w:t xml:space="preserve">realizowanego </w:t>
      </w:r>
      <w:r w:rsidR="00732F03" w:rsidRPr="00E63C03">
        <w:rPr>
          <w:b/>
          <w:bCs/>
        </w:rPr>
        <w:t xml:space="preserve">w ramach </w:t>
      </w:r>
      <w:bookmarkStart w:id="1" w:name="_Hlk194659943"/>
      <w:r w:rsidR="00732F03" w:rsidRPr="00E63C03">
        <w:rPr>
          <w:b/>
          <w:bCs/>
        </w:rPr>
        <w:t xml:space="preserve">programu regionalnego </w:t>
      </w:r>
      <w:r w:rsidR="00794C75">
        <w:rPr>
          <w:b/>
          <w:bCs/>
        </w:rPr>
        <w:br/>
      </w:r>
      <w:r w:rsidR="00732F03" w:rsidRPr="00E63C03">
        <w:rPr>
          <w:b/>
          <w:bCs/>
        </w:rPr>
        <w:t>Fundusze Europejskie dla Świętokrzyskiego 2021-2027</w:t>
      </w:r>
      <w:r w:rsidR="00156E57">
        <w:rPr>
          <w:b/>
          <w:bCs/>
        </w:rPr>
        <w:t>,</w:t>
      </w:r>
      <w:r w:rsidR="00732F03" w:rsidRPr="00E63C03">
        <w:rPr>
          <w:b/>
          <w:bCs/>
        </w:rPr>
        <w:t xml:space="preserve"> </w:t>
      </w:r>
      <w:r w:rsidR="00794C75">
        <w:rPr>
          <w:b/>
          <w:bCs/>
        </w:rPr>
        <w:br/>
      </w:r>
      <w:r w:rsidR="00732F03" w:rsidRPr="00E63C03">
        <w:rPr>
          <w:b/>
          <w:bCs/>
        </w:rPr>
        <w:t>współfinansowanego ze środków Europejskiego Funduszu Społecznego Plus</w:t>
      </w:r>
      <w:bookmarkEnd w:id="1"/>
      <w:r w:rsidR="00732F03" w:rsidRPr="00E63C03">
        <w:rPr>
          <w:b/>
          <w:bCs/>
        </w:rPr>
        <w:t xml:space="preserve">, </w:t>
      </w:r>
      <w:r w:rsidR="00794C75">
        <w:rPr>
          <w:b/>
          <w:bCs/>
        </w:rPr>
        <w:br/>
      </w:r>
      <w:r w:rsidR="00732F03" w:rsidRPr="00E63C03">
        <w:rPr>
          <w:b/>
          <w:bCs/>
        </w:rPr>
        <w:t xml:space="preserve">Priorytet FESW.08 Edukacja na wszystkich etapach życia, </w:t>
      </w:r>
      <w:r w:rsidR="00794C75">
        <w:rPr>
          <w:b/>
          <w:bCs/>
        </w:rPr>
        <w:br/>
      </w:r>
      <w:r w:rsidR="00732F03" w:rsidRPr="00E63C03">
        <w:rPr>
          <w:b/>
          <w:bCs/>
        </w:rPr>
        <w:t>Działanie</w:t>
      </w:r>
      <w:r w:rsidR="00E63C03">
        <w:rPr>
          <w:b/>
          <w:bCs/>
        </w:rPr>
        <w:t> </w:t>
      </w:r>
      <w:r w:rsidR="00732F03" w:rsidRPr="00E63C03">
        <w:rPr>
          <w:b/>
          <w:bCs/>
        </w:rPr>
        <w:t xml:space="preserve">FESW.08.04 Rozwój szkolnictwa branżowego, </w:t>
      </w:r>
      <w:r w:rsidR="00794C75">
        <w:rPr>
          <w:b/>
          <w:bCs/>
        </w:rPr>
        <w:br/>
      </w:r>
      <w:r w:rsidR="00732F03" w:rsidRPr="00E63C03">
        <w:rPr>
          <w:b/>
          <w:bCs/>
        </w:rPr>
        <w:t xml:space="preserve">złożonego w odpowiedzi na ogłoszenie o naborze niekonkurencyjnym </w:t>
      </w:r>
      <w:r w:rsidR="00794C75">
        <w:rPr>
          <w:b/>
          <w:bCs/>
        </w:rPr>
        <w:br/>
      </w:r>
      <w:r w:rsidR="00732F03" w:rsidRPr="00E63C03">
        <w:rPr>
          <w:b/>
          <w:bCs/>
        </w:rPr>
        <w:t xml:space="preserve">nr </w:t>
      </w:r>
      <w:bookmarkStart w:id="2" w:name="_Hlk194921184"/>
      <w:r w:rsidR="00732F03" w:rsidRPr="00E63C03">
        <w:rPr>
          <w:b/>
          <w:bCs/>
        </w:rPr>
        <w:t>FESW.08.04-IZ.00-001/24</w:t>
      </w:r>
      <w:bookmarkEnd w:id="2"/>
    </w:p>
    <w:p w14:paraId="4A93258B" w14:textId="77777777" w:rsidR="00AF5118" w:rsidRDefault="00AF5118">
      <w:pPr>
        <w:spacing w:after="160" w:line="259" w:lineRule="auto"/>
        <w:rPr>
          <w:b/>
        </w:rPr>
      </w:pPr>
      <w:r>
        <w:rPr>
          <w:b/>
        </w:rPr>
        <w:br w:type="page"/>
      </w:r>
    </w:p>
    <w:p w14:paraId="2DD3CE41" w14:textId="2E172FD7" w:rsidR="00C33B46" w:rsidRPr="00293B3A" w:rsidRDefault="00127761" w:rsidP="00AF5118">
      <w:pPr>
        <w:spacing w:before="120" w:after="60" w:line="276" w:lineRule="auto"/>
        <w:jc w:val="center"/>
        <w:rPr>
          <w:b/>
        </w:rPr>
      </w:pPr>
      <w:r w:rsidRPr="00293B3A">
        <w:rPr>
          <w:b/>
        </w:rPr>
        <w:lastRenderedPageBreak/>
        <w:t>§ 1</w:t>
      </w:r>
    </w:p>
    <w:p w14:paraId="3D1AB665" w14:textId="5114240B" w:rsidR="00127761" w:rsidRPr="00127761" w:rsidRDefault="00127761" w:rsidP="00AF5118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color w:val="000000"/>
          <w14:ligatures w14:val="standardContextual"/>
        </w:rPr>
      </w:pPr>
      <w:r w:rsidRPr="0060220D">
        <w:rPr>
          <w:b/>
          <w:bCs/>
          <w:color w:val="000000"/>
          <w14:ligatures w14:val="standardContextual"/>
        </w:rPr>
        <w:t>Postanowienia ogólne</w:t>
      </w:r>
    </w:p>
    <w:p w14:paraId="2E359B5D" w14:textId="41C2AD4F" w:rsidR="0060220D" w:rsidRDefault="0060220D" w:rsidP="00AF511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60" w:line="276" w:lineRule="auto"/>
        <w:ind w:left="426" w:hanging="426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60220D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Regulamin określa zasady rekrutacji i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uczestnictwa w stażach uczniowskich, w tym kryteria kwalifikacyjne, zasady przyjmowania zgłoszeń i kwalifikacji</w:t>
      </w:r>
      <w:r w:rsidR="00C73E4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uczestników  oraz ich prawa i obowiązki w trakcie trwania </w:t>
      </w:r>
      <w:r w:rsidR="009F23D2">
        <w:rPr>
          <w:rFonts w:ascii="Times New Roman" w:hAnsi="Times New Roman"/>
          <w:color w:val="000000"/>
          <w:sz w:val="24"/>
          <w:szCs w:val="24"/>
          <w14:ligatures w14:val="standardContextual"/>
        </w:rPr>
        <w:t>Ś</w:t>
      </w:r>
      <w:r w:rsidR="00C73E45">
        <w:rPr>
          <w:rFonts w:ascii="Times New Roman" w:hAnsi="Times New Roman"/>
          <w:color w:val="000000"/>
          <w:sz w:val="24"/>
          <w:szCs w:val="24"/>
          <w14:ligatures w14:val="standardContextual"/>
        </w:rPr>
        <w:t>więtokrzyskich staży uczniowskich</w:t>
      </w:r>
      <w:r w:rsidR="009F23D2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2FD11A2C" w14:textId="0A9BB4CD" w:rsidR="00BC244C" w:rsidRPr="00BC244C" w:rsidRDefault="00BC244C" w:rsidP="00AF511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60" w:line="276" w:lineRule="auto"/>
        <w:ind w:left="426" w:hanging="426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BC244C">
        <w:rPr>
          <w:rFonts w:ascii="Times New Roman" w:hAnsi="Times New Roman"/>
          <w:color w:val="000000"/>
          <w:sz w:val="24"/>
          <w:szCs w:val="24"/>
          <w14:ligatures w14:val="standardContextual"/>
        </w:rPr>
        <w:t>Staże uczniowskie, którymi objęci będą uczniowie</w:t>
      </w:r>
      <w:r w:rsidR="00594CA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i </w:t>
      </w:r>
      <w:r w:rsidRPr="00BC244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uczennice </w:t>
      </w:r>
      <w:r w:rsidRPr="00B81A3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technikum…………………………………….., są finansowane </w:t>
      </w:r>
      <w:r w:rsidRPr="00B81A3A">
        <w:rPr>
          <w:rFonts w:ascii="Times New Roman" w:hAnsi="Times New Roman"/>
          <w:sz w:val="24"/>
          <w:szCs w:val="24"/>
        </w:rPr>
        <w:t>w ramach programu</w:t>
      </w:r>
      <w:r w:rsidRPr="00BC244C">
        <w:rPr>
          <w:rFonts w:ascii="Times New Roman" w:hAnsi="Times New Roman"/>
          <w:sz w:val="24"/>
          <w:szCs w:val="24"/>
        </w:rPr>
        <w:t xml:space="preserve"> regionalnego Fundusze Europejskie dla Świętokrzyskiego 2021-2027 współfinansowanego ze środków Europejskiego Funduszu Społecznego Plus, Priorytet FESW.08 Edukacja na wszystkich etapach życia, Działanie FESW.08.04 Rozwój szkolnictwa branżowego.</w:t>
      </w:r>
    </w:p>
    <w:p w14:paraId="315FD6BA" w14:textId="53716C58" w:rsidR="005952B6" w:rsidRPr="005952B6" w:rsidRDefault="005952B6" w:rsidP="00AF511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60" w:line="276" w:lineRule="auto"/>
        <w:ind w:left="426" w:hanging="426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Beneficjentem projektu jest </w:t>
      </w:r>
      <w:r w:rsidRPr="005952B6">
        <w:rPr>
          <w:rFonts w:ascii="Times New Roman" w:hAnsi="Times New Roman"/>
          <w:sz w:val="24"/>
          <w:szCs w:val="24"/>
        </w:rPr>
        <w:t>Województw</w:t>
      </w:r>
      <w:r>
        <w:rPr>
          <w:rFonts w:ascii="Times New Roman" w:hAnsi="Times New Roman"/>
          <w:sz w:val="24"/>
          <w:szCs w:val="24"/>
        </w:rPr>
        <w:t>o</w:t>
      </w:r>
      <w:r w:rsidRPr="005952B6">
        <w:rPr>
          <w:rFonts w:ascii="Times New Roman" w:hAnsi="Times New Roman"/>
          <w:sz w:val="24"/>
          <w:szCs w:val="24"/>
        </w:rPr>
        <w:t xml:space="preserve"> Świętokrzysk</w:t>
      </w:r>
      <w:r>
        <w:rPr>
          <w:rFonts w:ascii="Times New Roman" w:hAnsi="Times New Roman"/>
          <w:sz w:val="24"/>
          <w:szCs w:val="24"/>
        </w:rPr>
        <w:t>ie</w:t>
      </w:r>
      <w:r w:rsidRPr="005952B6">
        <w:rPr>
          <w:rFonts w:ascii="Times New Roman" w:hAnsi="Times New Roman"/>
          <w:sz w:val="24"/>
          <w:szCs w:val="24"/>
        </w:rPr>
        <w:t xml:space="preserve"> – Urz</w:t>
      </w:r>
      <w:r>
        <w:rPr>
          <w:rFonts w:ascii="Times New Roman" w:hAnsi="Times New Roman"/>
          <w:sz w:val="24"/>
          <w:szCs w:val="24"/>
        </w:rPr>
        <w:t>ąd</w:t>
      </w:r>
      <w:r w:rsidRPr="005952B6">
        <w:rPr>
          <w:rFonts w:ascii="Times New Roman" w:hAnsi="Times New Roman"/>
          <w:sz w:val="24"/>
          <w:szCs w:val="24"/>
        </w:rPr>
        <w:t xml:space="preserve"> Marszałkowski Województwa Świętokrzyskiego w Kielcach</w:t>
      </w:r>
      <w:r>
        <w:rPr>
          <w:rFonts w:ascii="Times New Roman" w:hAnsi="Times New Roman"/>
          <w:sz w:val="24"/>
          <w:szCs w:val="24"/>
        </w:rPr>
        <w:t>.</w:t>
      </w:r>
    </w:p>
    <w:p w14:paraId="3B0F178C" w14:textId="1FFADF51" w:rsidR="005952B6" w:rsidRDefault="005952B6" w:rsidP="00AF511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60" w:line="276" w:lineRule="auto"/>
        <w:ind w:left="426" w:hanging="426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Biuro projektu mie</w:t>
      </w:r>
      <w:r w:rsidR="00725296">
        <w:rPr>
          <w:rFonts w:ascii="Times New Roman" w:hAnsi="Times New Roman"/>
          <w:color w:val="000000"/>
          <w:sz w:val="24"/>
          <w:szCs w:val="24"/>
          <w14:ligatures w14:val="standardContextual"/>
        </w:rPr>
        <w:t>ś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ci się </w:t>
      </w:r>
      <w:r w:rsidR="00725296">
        <w:rPr>
          <w:rFonts w:ascii="Times New Roman" w:hAnsi="Times New Roman"/>
          <w:color w:val="000000"/>
          <w:sz w:val="24"/>
          <w:szCs w:val="24"/>
          <w14:ligatures w14:val="standardContextual"/>
        </w:rPr>
        <w:t>w Urzędzie Marszałkowskim Województwa Świętokrzyskiego w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725296">
        <w:rPr>
          <w:rFonts w:ascii="Times New Roman" w:hAnsi="Times New Roman"/>
          <w:color w:val="000000"/>
          <w:sz w:val="24"/>
          <w:szCs w:val="24"/>
          <w14:ligatures w14:val="standardContextual"/>
        </w:rPr>
        <w:t>Kielcach, al. IX Wieków Kielc 3, 25-516 Kielce, pokój 516.</w:t>
      </w:r>
    </w:p>
    <w:p w14:paraId="4A0BE8BD" w14:textId="1A412CCD" w:rsidR="006D632C" w:rsidRDefault="006D632C" w:rsidP="00AF511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60" w:line="276" w:lineRule="auto"/>
        <w:ind w:left="426" w:hanging="426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Świętokrzyskie staże uczniowskie będą się odbywać zgodnie z </w:t>
      </w:r>
      <w:r w:rsidR="00CF31C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art. 121 a ustawy </w:t>
      </w:r>
      <w:r w:rsidR="00594CA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 dnia </w:t>
      </w:r>
      <w:r w:rsidR="00594CA8" w:rsidRPr="00594CA8">
        <w:rPr>
          <w:rFonts w:ascii="Times New Roman" w:hAnsi="Times New Roman"/>
          <w:color w:val="000000"/>
          <w:sz w:val="24"/>
          <w:szCs w:val="24"/>
          <w14:ligatures w14:val="standardContextual"/>
        </w:rPr>
        <w:t>14</w:t>
      </w:r>
      <w:r w:rsidR="00594CA8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594CA8" w:rsidRPr="00594CA8">
        <w:rPr>
          <w:rFonts w:ascii="Times New Roman" w:hAnsi="Times New Roman"/>
          <w:color w:val="000000"/>
          <w:sz w:val="24"/>
          <w:szCs w:val="24"/>
          <w14:ligatures w14:val="standardContextual"/>
        </w:rPr>
        <w:t>grudnia 2016 r.</w:t>
      </w:r>
      <w:r w:rsidR="00594CA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CF31C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Prawo </w:t>
      </w:r>
      <w:r w:rsidR="00594CA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oświatowe </w:t>
      </w:r>
      <w:r w:rsidR="00CF31C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(Dz. U. </w:t>
      </w:r>
      <w:r w:rsidR="001443D8">
        <w:rPr>
          <w:rFonts w:ascii="Times New Roman" w:hAnsi="Times New Roman"/>
          <w:color w:val="000000"/>
          <w:sz w:val="24"/>
          <w:szCs w:val="24"/>
          <w14:ligatures w14:val="standardContextual"/>
        </w:rPr>
        <w:t>z 2024 r. poz.</w:t>
      </w:r>
      <w:r w:rsidR="00594CA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1443D8">
        <w:rPr>
          <w:rFonts w:ascii="Times New Roman" w:hAnsi="Times New Roman"/>
          <w:color w:val="000000"/>
          <w:sz w:val="24"/>
          <w:szCs w:val="24"/>
          <w14:ligatures w14:val="standardContextual"/>
        </w:rPr>
        <w:t>737, z późn. zm.).</w:t>
      </w:r>
    </w:p>
    <w:p w14:paraId="5E1D89DD" w14:textId="575C811E" w:rsidR="00A6025D" w:rsidRDefault="00725296" w:rsidP="00AF5118">
      <w:pPr>
        <w:autoSpaceDE w:val="0"/>
        <w:autoSpaceDN w:val="0"/>
        <w:adjustRightInd w:val="0"/>
        <w:spacing w:before="240" w:after="120" w:line="276" w:lineRule="auto"/>
        <w:jc w:val="center"/>
        <w:rPr>
          <w:b/>
          <w:bCs/>
          <w:color w:val="000000"/>
          <w14:ligatures w14:val="standardContextual"/>
        </w:rPr>
      </w:pPr>
      <w:bookmarkStart w:id="3" w:name="_Hlk194584889"/>
      <w:r w:rsidRPr="00725296">
        <w:rPr>
          <w:b/>
          <w:bCs/>
          <w:color w:val="000000"/>
          <w14:ligatures w14:val="standardContextual"/>
        </w:rPr>
        <w:t xml:space="preserve">§ </w:t>
      </w:r>
      <w:r>
        <w:rPr>
          <w:b/>
          <w:bCs/>
          <w:color w:val="000000"/>
          <w14:ligatures w14:val="standardContextual"/>
        </w:rPr>
        <w:t>2</w:t>
      </w:r>
    </w:p>
    <w:p w14:paraId="5E65752B" w14:textId="04AE3E9B" w:rsidR="00A6025D" w:rsidRDefault="00A6025D" w:rsidP="00AF5118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color w:val="000000"/>
          <w14:ligatures w14:val="standardContextual"/>
        </w:rPr>
      </w:pPr>
      <w:r>
        <w:rPr>
          <w:b/>
          <w:bCs/>
          <w:color w:val="000000"/>
          <w14:ligatures w14:val="standardContextual"/>
        </w:rPr>
        <w:t>Definicje pojęć</w:t>
      </w:r>
    </w:p>
    <w:bookmarkEnd w:id="3"/>
    <w:p w14:paraId="25C7DC6D" w14:textId="10549331" w:rsidR="009F23D2" w:rsidRPr="00053380" w:rsidRDefault="00BF6598" w:rsidP="00AF5118">
      <w:pPr>
        <w:autoSpaceDE w:val="0"/>
        <w:autoSpaceDN w:val="0"/>
        <w:adjustRightInd w:val="0"/>
        <w:spacing w:after="60" w:line="276" w:lineRule="auto"/>
        <w:ind w:left="-9"/>
        <w:jc w:val="both"/>
        <w:rPr>
          <w:color w:val="000000"/>
          <w14:ligatures w14:val="standardContextual"/>
        </w:rPr>
      </w:pPr>
      <w:r>
        <w:rPr>
          <w:color w:val="000000"/>
          <w14:ligatures w14:val="standardContextual"/>
        </w:rPr>
        <w:t>P</w:t>
      </w:r>
      <w:r w:rsidR="00856BBD">
        <w:rPr>
          <w:color w:val="000000"/>
          <w14:ligatures w14:val="standardContextual"/>
        </w:rPr>
        <w:t>oję</w:t>
      </w:r>
      <w:r>
        <w:rPr>
          <w:color w:val="000000"/>
          <w14:ligatures w14:val="standardContextual"/>
        </w:rPr>
        <w:t xml:space="preserve">cia </w:t>
      </w:r>
      <w:r w:rsidR="00856BBD">
        <w:rPr>
          <w:color w:val="000000"/>
          <w14:ligatures w14:val="standardContextual"/>
        </w:rPr>
        <w:t>uży</w:t>
      </w:r>
      <w:r>
        <w:rPr>
          <w:color w:val="000000"/>
          <w14:ligatures w14:val="standardContextual"/>
        </w:rPr>
        <w:t>te w regulaminie oznaczają</w:t>
      </w:r>
      <w:r w:rsidR="009F23D2" w:rsidRPr="00053380">
        <w:rPr>
          <w:color w:val="000000"/>
          <w14:ligatures w14:val="standardContextual"/>
        </w:rPr>
        <w:t>:</w:t>
      </w:r>
    </w:p>
    <w:p w14:paraId="6E3B83CB" w14:textId="1B13EB88" w:rsidR="0060220D" w:rsidRDefault="00856BBD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5952B6">
        <w:rPr>
          <w:rFonts w:ascii="Times New Roman" w:hAnsi="Times New Roman"/>
          <w:color w:val="000000"/>
          <w:sz w:val="24"/>
          <w:szCs w:val="24"/>
          <w14:ligatures w14:val="standardContextual"/>
        </w:rPr>
        <w:t>projek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t </w:t>
      </w:r>
      <w:r w:rsidR="009F23D2" w:rsidRPr="005952B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– </w:t>
      </w:r>
      <w:r w:rsidR="00FE185C" w:rsidRPr="00FE185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rozumie się przez to </w:t>
      </w:r>
      <w:r w:rsidR="009F23D2" w:rsidRPr="005952B6">
        <w:rPr>
          <w:rFonts w:ascii="Times New Roman" w:hAnsi="Times New Roman"/>
          <w:color w:val="000000"/>
          <w:sz w:val="24"/>
          <w:szCs w:val="24"/>
          <w14:ligatures w14:val="standardContextual"/>
        </w:rPr>
        <w:t>projekt pn. „Świętokrzyska Edukacja Zawodowa” realizowany</w:t>
      </w:r>
      <w:r w:rsidR="005952B6" w:rsidRPr="005952B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 ramach programu regionalnego Fundusze Europejskie dla Świętokrzyskiego 2021-2027 współfinansowanego ze środków Europejskiego Funduszu Społecznego Plus, Priorytet FESW.08 Edukacja na wszystkich etapach życia, Działanie FESW.08.04 Rozwój szkolnictwa branżowego, złożonego w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5952B6" w:rsidRPr="005952B6">
        <w:rPr>
          <w:rFonts w:ascii="Times New Roman" w:hAnsi="Times New Roman"/>
          <w:color w:val="000000"/>
          <w:sz w:val="24"/>
          <w:szCs w:val="24"/>
          <w14:ligatures w14:val="standardContextual"/>
        </w:rPr>
        <w:t>odpowiedzi na ogłoszenie o naborze niekonkurencyjnym nr FESW.08.04-IZ.00-001/24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09491389" w14:textId="20A85545" w:rsidR="005952B6" w:rsidRDefault="00856BBD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okres </w:t>
      </w:r>
      <w:r w:rsidR="005952B6">
        <w:rPr>
          <w:rFonts w:ascii="Times New Roman" w:hAnsi="Times New Roman"/>
          <w:color w:val="000000"/>
          <w:sz w:val="24"/>
          <w:szCs w:val="24"/>
          <w14:ligatures w14:val="standardContextual"/>
        </w:rPr>
        <w:t>realizacji projektu – okres od 1 września 2024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5952B6">
        <w:rPr>
          <w:rFonts w:ascii="Times New Roman" w:hAnsi="Times New Roman"/>
          <w:color w:val="000000"/>
          <w:sz w:val="24"/>
          <w:szCs w:val="24"/>
          <w14:ligatures w14:val="standardContextual"/>
        </w:rPr>
        <w:t>r. do 30 września 2028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5952B6">
        <w:rPr>
          <w:rFonts w:ascii="Times New Roman" w:hAnsi="Times New Roman"/>
          <w:color w:val="000000"/>
          <w:sz w:val="24"/>
          <w:szCs w:val="24"/>
          <w14:ligatures w14:val="standardContextual"/>
        </w:rPr>
        <w:t>r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005CB407" w14:textId="55D3C432" w:rsidR="00BC244C" w:rsidRDefault="00BC244C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Województw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o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– </w:t>
      </w:r>
      <w:r w:rsidR="00FE185C" w:rsidRPr="00FE185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rozumie się przez to 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Województwo </w:t>
      </w:r>
      <w:r w:rsidR="00B81A3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Świętokrzyskie 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organizator staży uczniowskich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7DA409A5" w14:textId="6F418913" w:rsidR="00856BBD" w:rsidRDefault="00BF6598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SAW - 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Szkolny Animator Współpracy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, którego funkcje wykonuje 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nauczyciel zawodu zatrudniony w technikum, którego uczniowie i nauczyciele uczestniczą w projekcie;</w:t>
      </w:r>
    </w:p>
    <w:p w14:paraId="79A8FB9A" w14:textId="1BE534AE" w:rsidR="00294E3C" w:rsidRDefault="00650147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komisja rekrutacyjna </w:t>
      </w:r>
      <w:r w:rsidR="00294E3C">
        <w:rPr>
          <w:rFonts w:ascii="Times New Roman" w:hAnsi="Times New Roman"/>
          <w:color w:val="000000"/>
          <w:sz w:val="24"/>
          <w:szCs w:val="24"/>
          <w14:ligatures w14:val="standardContextual"/>
        </w:rPr>
        <w:t>– komisja powołana przez S</w:t>
      </w:r>
      <w:r w:rsidR="00BA6868">
        <w:rPr>
          <w:rFonts w:ascii="Times New Roman" w:hAnsi="Times New Roman"/>
          <w:color w:val="000000"/>
          <w:sz w:val="24"/>
          <w:szCs w:val="24"/>
          <w14:ligatures w14:val="standardContextual"/>
        </w:rPr>
        <w:t>AW</w:t>
      </w:r>
      <w:r w:rsidR="00294E3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, której zadaniem </w:t>
      </w:r>
      <w:r w:rsidR="00DB3DE0">
        <w:rPr>
          <w:rFonts w:ascii="Times New Roman" w:hAnsi="Times New Roman"/>
          <w:color w:val="000000"/>
          <w:sz w:val="24"/>
          <w:szCs w:val="24"/>
          <w14:ligatures w14:val="standardContextual"/>
        </w:rPr>
        <w:t>jest ogłoszenie i przeprowadzenie rekrutacji wśród uczniów</w:t>
      </w:r>
      <w:r w:rsidR="00BA686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i </w:t>
      </w:r>
      <w:r w:rsidR="00DB3DE0">
        <w:rPr>
          <w:rFonts w:ascii="Times New Roman" w:hAnsi="Times New Roman"/>
          <w:color w:val="000000"/>
          <w:sz w:val="24"/>
          <w:szCs w:val="24"/>
          <w14:ligatures w14:val="standardContextual"/>
        </w:rPr>
        <w:t>uczennic technikum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2BC2704F" w14:textId="256EE42A" w:rsidR="00975A96" w:rsidRDefault="00650147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 </w:t>
      </w:r>
      <w:r w:rsid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t>– uczeń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lub </w:t>
      </w:r>
      <w:r w:rsidR="006D632C">
        <w:rPr>
          <w:rFonts w:ascii="Times New Roman" w:hAnsi="Times New Roman"/>
          <w:color w:val="000000"/>
          <w:sz w:val="24"/>
          <w:szCs w:val="24"/>
          <w14:ligatures w14:val="standardContextual"/>
        </w:rPr>
        <w:t>uczennica</w:t>
      </w:r>
      <w:r w:rsid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technikum, który złożył </w:t>
      </w:r>
      <w:r w:rsidR="00BA6868">
        <w:rPr>
          <w:rFonts w:ascii="Times New Roman" w:hAnsi="Times New Roman"/>
          <w:color w:val="000000"/>
          <w:sz w:val="24"/>
          <w:szCs w:val="24"/>
          <w14:ligatures w14:val="standardContextual"/>
        </w:rPr>
        <w:t>wniosek</w:t>
      </w:r>
      <w:r w:rsid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rekrutacyjny do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t>stażu uczniowskiego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08C1FB06" w14:textId="1E9F5AAF" w:rsidR="007A1E84" w:rsidRDefault="00856BBD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staż – </w:t>
      </w:r>
      <w:r w:rsidR="00FE185C" w:rsidRPr="00FE185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rozumie się przez to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staż </w:t>
      </w:r>
      <w:r w:rsidR="007A1E84">
        <w:rPr>
          <w:rFonts w:ascii="Times New Roman" w:hAnsi="Times New Roman"/>
          <w:color w:val="000000"/>
          <w:sz w:val="24"/>
          <w:szCs w:val="24"/>
          <w14:ligatures w14:val="standardContextual"/>
        </w:rPr>
        <w:t>uczniowski</w:t>
      </w:r>
      <w:r w:rsidR="00E72D0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, będący formą </w:t>
      </w:r>
      <w:r w:rsidR="007A1E84">
        <w:rPr>
          <w:rFonts w:ascii="Times New Roman" w:hAnsi="Times New Roman"/>
          <w:color w:val="000000"/>
          <w:sz w:val="24"/>
          <w:szCs w:val="24"/>
          <w14:ligatures w14:val="standardContextual"/>
        </w:rPr>
        <w:t>nabywania doświadczenia i</w:t>
      </w:r>
      <w:r w:rsidR="00E72D05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7A1E84">
        <w:rPr>
          <w:rFonts w:ascii="Times New Roman" w:hAnsi="Times New Roman"/>
          <w:color w:val="000000"/>
          <w:sz w:val="24"/>
          <w:szCs w:val="24"/>
          <w14:ligatures w14:val="standardContextual"/>
        </w:rPr>
        <w:t>umiejętności praktycznych przez uczniów technikum niezbędnych do wykonywania prac w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7A1E84">
        <w:rPr>
          <w:rFonts w:ascii="Times New Roman" w:hAnsi="Times New Roman"/>
          <w:color w:val="000000"/>
          <w:sz w:val="24"/>
          <w:szCs w:val="24"/>
          <w14:ligatures w14:val="standardContextual"/>
        </w:rPr>
        <w:t>zawodzie w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7A1E84">
        <w:rPr>
          <w:rFonts w:ascii="Times New Roman" w:hAnsi="Times New Roman"/>
          <w:color w:val="000000"/>
          <w:sz w:val="24"/>
          <w:szCs w:val="24"/>
          <w14:ligatures w14:val="standardContextual"/>
        </w:rPr>
        <w:t>rzeczywistych warunkach pracy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772D9804" w14:textId="6087CDF1" w:rsidR="005952B6" w:rsidRDefault="00650147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lastRenderedPageBreak/>
        <w:t xml:space="preserve">stażysta </w:t>
      </w:r>
      <w:r w:rsidR="009440E6">
        <w:rPr>
          <w:rFonts w:ascii="Times New Roman" w:hAnsi="Times New Roman"/>
          <w:color w:val="000000"/>
          <w:sz w:val="24"/>
          <w:szCs w:val="24"/>
          <w14:ligatures w14:val="standardContextual"/>
        </w:rPr>
        <w:t>–</w:t>
      </w:r>
      <w:r w:rsidR="005952B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9440E6">
        <w:rPr>
          <w:rFonts w:ascii="Times New Roman" w:hAnsi="Times New Roman"/>
          <w:color w:val="000000"/>
          <w:sz w:val="24"/>
          <w:szCs w:val="24"/>
          <w14:ligatures w14:val="standardContextual"/>
        </w:rPr>
        <w:t>uczeń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lub </w:t>
      </w:r>
      <w:r w:rsidR="009440E6">
        <w:rPr>
          <w:rFonts w:ascii="Times New Roman" w:hAnsi="Times New Roman"/>
          <w:color w:val="000000"/>
          <w:sz w:val="24"/>
          <w:szCs w:val="24"/>
          <w14:ligatures w14:val="standardContextual"/>
        </w:rPr>
        <w:t>uczennica</w:t>
      </w:r>
      <w:r w:rsidR="00620E4F">
        <w:rPr>
          <w:rFonts w:ascii="Times New Roman" w:hAnsi="Times New Roman"/>
          <w:color w:val="000000"/>
          <w:sz w:val="24"/>
          <w:szCs w:val="24"/>
          <w14:ligatures w14:val="standardContextual"/>
        </w:rPr>
        <w:t>, który/a dobrowolnie zgłosił chęć uczestnictwa w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620E4F">
        <w:rPr>
          <w:rFonts w:ascii="Times New Roman" w:hAnsi="Times New Roman"/>
          <w:color w:val="000000"/>
          <w:sz w:val="24"/>
          <w:szCs w:val="24"/>
          <w14:ligatures w14:val="standardContextual"/>
        </w:rPr>
        <w:t>stażach i został/a</w:t>
      </w:r>
      <w:r w:rsidR="009440E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zakwalifikowany/a przez Komisję rekrutacyjną w technikum do udziału w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9440E6">
        <w:rPr>
          <w:rFonts w:ascii="Times New Roman" w:hAnsi="Times New Roman"/>
          <w:color w:val="000000"/>
          <w:sz w:val="24"/>
          <w:szCs w:val="24"/>
          <w14:ligatures w14:val="standardContextual"/>
        </w:rPr>
        <w:t>Świętokrzyskich stażach uczniowskich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06D8D689" w14:textId="1578E89F" w:rsidR="007A1E84" w:rsidRDefault="00856BBD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przedsiębiorca </w:t>
      </w:r>
      <w:r w:rsidR="007A1E84">
        <w:rPr>
          <w:rFonts w:ascii="Times New Roman" w:hAnsi="Times New Roman"/>
          <w:color w:val="000000"/>
          <w:sz w:val="24"/>
          <w:szCs w:val="24"/>
          <w14:ligatures w14:val="standardContextual"/>
        </w:rPr>
        <w:t>- podmiot prowadzący działalność gospodarczą lub inną, osoba fizyczna będąca właścicielem przedsiębiorstwa, zakładu usługowego, warsztat</w:t>
      </w:r>
      <w:r w:rsidR="00B36F71">
        <w:rPr>
          <w:rFonts w:ascii="Times New Roman" w:hAnsi="Times New Roman"/>
          <w:color w:val="000000"/>
          <w:sz w:val="24"/>
          <w:szCs w:val="24"/>
          <w14:ligatures w14:val="standardContextual"/>
        </w:rPr>
        <w:t>u</w:t>
      </w:r>
      <w:r w:rsidR="007A1E84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itp. oraz instytucja działająca w branżach zgodnych z kierunkiem kształcenia zawodowego ucznia/uczennicy  na stażu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6F9B3049" w14:textId="2334CF27" w:rsidR="007A1E84" w:rsidRDefault="00650147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opiekun stażysty </w:t>
      </w:r>
      <w:r w:rsidR="006412B9">
        <w:rPr>
          <w:rFonts w:ascii="Times New Roman" w:hAnsi="Times New Roman"/>
          <w:color w:val="000000"/>
          <w:sz w:val="24"/>
          <w:szCs w:val="24"/>
          <w14:ligatures w14:val="standardContextual"/>
        </w:rPr>
        <w:t>–</w:t>
      </w:r>
      <w:r w:rsidR="007A1E84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6412B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osoba wyznaczona przez </w:t>
      </w:r>
      <w:r w:rsidR="00E72D05">
        <w:rPr>
          <w:rFonts w:ascii="Times New Roman" w:hAnsi="Times New Roman"/>
          <w:color w:val="000000"/>
          <w:sz w:val="24"/>
          <w:szCs w:val="24"/>
          <w14:ligatures w14:val="standardContextual"/>
        </w:rPr>
        <w:t>przedsiębiorcę</w:t>
      </w:r>
      <w:r w:rsidR="006412B9">
        <w:rPr>
          <w:rFonts w:ascii="Times New Roman" w:hAnsi="Times New Roman"/>
          <w:color w:val="000000"/>
          <w:sz w:val="24"/>
          <w:szCs w:val="24"/>
          <w14:ligatures w14:val="standardContextual"/>
        </w:rPr>
        <w:t>, sprawująca nadzór nad stażystą oraz prawidłową organizacją i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6412B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przebiegiem stażu, zgodnie z przyjętym </w:t>
      </w:r>
      <w:r w:rsidR="000A7961">
        <w:rPr>
          <w:rFonts w:ascii="Times New Roman" w:hAnsi="Times New Roman"/>
          <w:color w:val="000000"/>
          <w:sz w:val="24"/>
          <w:szCs w:val="24"/>
          <w14:ligatures w14:val="standardContextual"/>
        </w:rPr>
        <w:t>programem stażu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683E2E1A" w14:textId="78C43ADE" w:rsidR="000A7961" w:rsidRDefault="00650147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7E42E4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umowa </w:t>
      </w:r>
      <w:r w:rsidR="000A7961" w:rsidRPr="007E42E4">
        <w:rPr>
          <w:rFonts w:ascii="Times New Roman" w:hAnsi="Times New Roman"/>
          <w:color w:val="000000"/>
          <w:sz w:val="24"/>
          <w:szCs w:val="24"/>
          <w14:ligatures w14:val="standardContextual"/>
        </w:rPr>
        <w:t>o</w:t>
      </w:r>
      <w:r w:rsidR="00F54014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organizację</w:t>
      </w:r>
      <w:r w:rsidR="000A7961" w:rsidRPr="007E42E4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staż</w:t>
      </w:r>
      <w:r w:rsidR="00F54014">
        <w:rPr>
          <w:rFonts w:ascii="Times New Roman" w:hAnsi="Times New Roman"/>
          <w:color w:val="000000"/>
          <w:sz w:val="24"/>
          <w:szCs w:val="24"/>
          <w14:ligatures w14:val="standardContextual"/>
        </w:rPr>
        <w:t>u</w:t>
      </w:r>
      <w:r w:rsidR="000A7961" w:rsidRPr="007E42E4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uczniowski</w:t>
      </w:r>
      <w:r w:rsidR="00F54014">
        <w:rPr>
          <w:rFonts w:ascii="Times New Roman" w:hAnsi="Times New Roman"/>
          <w:color w:val="000000"/>
          <w:sz w:val="24"/>
          <w:szCs w:val="24"/>
          <w14:ligatures w14:val="standardContextual"/>
        </w:rPr>
        <w:t>ego</w:t>
      </w:r>
      <w:r w:rsidR="000A7961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– umowa zawarta pomiędzy Województwem, </w:t>
      </w:r>
      <w:r w:rsidR="00405F8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przedsiębiorcą i stażystą lub rodzicem stażysty lub jego prawnym </w:t>
      </w:r>
      <w:r w:rsidR="000A7961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opiekunem określająca zasady odbywania </w:t>
      </w:r>
      <w:r w:rsidR="00405F89">
        <w:rPr>
          <w:rFonts w:ascii="Times New Roman" w:hAnsi="Times New Roman"/>
          <w:color w:val="000000"/>
          <w:sz w:val="24"/>
          <w:szCs w:val="24"/>
          <w14:ligatures w14:val="standardContextual"/>
        </w:rPr>
        <w:t>stażu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0FD04C57" w14:textId="4FA136D4" w:rsidR="000A61CD" w:rsidRDefault="00650147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dyrektor </w:t>
      </w:r>
      <w:r w:rsidR="000A61CD">
        <w:rPr>
          <w:rFonts w:ascii="Times New Roman" w:hAnsi="Times New Roman"/>
          <w:color w:val="000000"/>
          <w:sz w:val="24"/>
          <w:szCs w:val="24"/>
          <w14:ligatures w14:val="standardContextual"/>
        </w:rPr>
        <w:t>szkoły - dyrektor technikum lub jego zastępca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07729B8A" w14:textId="30E32D9A" w:rsidR="000A61CD" w:rsidRDefault="00650147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koordynator </w:t>
      </w:r>
      <w:r w:rsidR="000A61CD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– koordynator projektu na terenie technikum lub nauczyciel tej 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technikum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0B7E32AA" w14:textId="63A330D1" w:rsidR="00B015D1" w:rsidRDefault="00650147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biuro </w:t>
      </w:r>
      <w:r w:rsidR="00B015D1">
        <w:rPr>
          <w:rFonts w:ascii="Times New Roman" w:hAnsi="Times New Roman"/>
          <w:color w:val="000000"/>
          <w:sz w:val="24"/>
          <w:szCs w:val="24"/>
          <w14:ligatures w14:val="standardContextual"/>
        </w:rPr>
        <w:t>projektu –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B015D1">
        <w:rPr>
          <w:rFonts w:ascii="Times New Roman" w:hAnsi="Times New Roman"/>
          <w:color w:val="000000"/>
          <w:sz w:val="24"/>
          <w:szCs w:val="24"/>
          <w14:ligatures w14:val="standardContextual"/>
        </w:rPr>
        <w:t>pracownicy Departamentu Edukacji, Kultury i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B015D1">
        <w:rPr>
          <w:rFonts w:ascii="Times New Roman" w:hAnsi="Times New Roman"/>
          <w:color w:val="000000"/>
          <w:sz w:val="24"/>
          <w:szCs w:val="24"/>
          <w14:ligatures w14:val="standardContextual"/>
        </w:rPr>
        <w:t>Dziedzictwa Narodowego Urzędu Marszałkowskiego w Kielcach wyznaczeni do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B015D1">
        <w:rPr>
          <w:rFonts w:ascii="Times New Roman" w:hAnsi="Times New Roman"/>
          <w:color w:val="000000"/>
          <w:sz w:val="24"/>
          <w:szCs w:val="24"/>
          <w14:ligatures w14:val="standardContextual"/>
        </w:rPr>
        <w:t>realizacji projektu „Świętokrzyska Edukacja Zawodowa”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5757B84C" w14:textId="02148F3B" w:rsidR="00B015D1" w:rsidRDefault="00B015D1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WMKP – Wzorcowy Model Kształcenia Praktycznego, realizowany w ramach projektu</w:t>
      </w:r>
      <w:r w:rsidR="00856BBD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1612D960" w14:textId="2718D318" w:rsidR="005422BB" w:rsidRDefault="00856BBD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5422BB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świadczenie </w:t>
      </w:r>
      <w:r w:rsidR="005422BB" w:rsidRPr="005422BB">
        <w:rPr>
          <w:rFonts w:ascii="Times New Roman" w:hAnsi="Times New Roman"/>
          <w:color w:val="000000"/>
          <w:sz w:val="24"/>
          <w:szCs w:val="24"/>
          <w14:ligatures w14:val="standardContextual"/>
        </w:rPr>
        <w:t>pieniężne za odbyty staż - świadczenie pieniężne dla ucznia</w:t>
      </w:r>
      <w:r w:rsidR="00062CD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lub </w:t>
      </w:r>
      <w:r w:rsidR="005422BB" w:rsidRPr="005422BB">
        <w:rPr>
          <w:rFonts w:ascii="Times New Roman" w:hAnsi="Times New Roman"/>
          <w:color w:val="000000"/>
          <w:sz w:val="24"/>
          <w:szCs w:val="24"/>
          <w14:ligatures w14:val="standardContextual"/>
        </w:rPr>
        <w:t>uczennicy odbywającego staż, finansowane ze środków Europejskiego Funduszu Społecznego Plus</w:t>
      </w:r>
      <w:r w:rsidR="00062CD6">
        <w:rPr>
          <w:rFonts w:ascii="Times New Roman" w:hAnsi="Times New Roman"/>
          <w:color w:val="000000"/>
          <w:sz w:val="24"/>
          <w:szCs w:val="24"/>
          <w14:ligatures w14:val="standardContextual"/>
        </w:rPr>
        <w:t>,</w:t>
      </w:r>
      <w:r w:rsidR="005422BB" w:rsidRPr="005422BB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wypłacane przez Województwo</w:t>
      </w:r>
      <w:r w:rsidR="00137572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po zakończeniu stażu</w:t>
      </w:r>
      <w:r w:rsidR="00405F89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60B588DD" w14:textId="36C0E552" w:rsidR="009D2A76" w:rsidRPr="005422BB" w:rsidRDefault="00856BBD" w:rsidP="00AF511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60" w:line="276" w:lineRule="auto"/>
        <w:ind w:left="851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4F4E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dokument </w:t>
      </w:r>
      <w:r w:rsidR="009D2A76" w:rsidRPr="004F4E35">
        <w:rPr>
          <w:rFonts w:ascii="Times New Roman" w:hAnsi="Times New Roman"/>
          <w:color w:val="000000"/>
          <w:sz w:val="24"/>
          <w:szCs w:val="24"/>
          <w14:ligatures w14:val="standardContextual"/>
        </w:rPr>
        <w:t>potwierdzając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y</w:t>
      </w:r>
      <w:r w:rsidR="009D2A76" w:rsidRPr="004F4E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odbycie stażu uczniowskiego</w:t>
      </w:r>
      <w:r w:rsidR="009D2A76" w:rsidRPr="005422BB">
        <w:rPr>
          <w:rFonts w:ascii="Times New Roman" w:hAnsi="Times New Roman"/>
          <w:b/>
          <w:bCs/>
          <w:color w:val="000000"/>
          <w:sz w:val="24"/>
          <w:szCs w:val="24"/>
          <w14:ligatures w14:val="standardContextual"/>
        </w:rPr>
        <w:t xml:space="preserve"> </w:t>
      </w:r>
      <w:r w:rsidR="009D2A76" w:rsidRPr="005422BB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– pisemne zaświadczenie wystawione przez </w:t>
      </w:r>
      <w:r w:rsidRPr="005422BB">
        <w:rPr>
          <w:rFonts w:ascii="Times New Roman" w:hAnsi="Times New Roman"/>
          <w:color w:val="000000"/>
          <w:sz w:val="24"/>
          <w:szCs w:val="24"/>
          <w14:ligatures w14:val="standardContextual"/>
        </w:rPr>
        <w:t>pr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zedsiębiorcę</w:t>
      </w:r>
      <w:r w:rsidRPr="005422BB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9D2A76" w:rsidRPr="005422BB">
        <w:rPr>
          <w:rFonts w:ascii="Times New Roman" w:hAnsi="Times New Roman"/>
          <w:color w:val="000000"/>
          <w:sz w:val="24"/>
          <w:szCs w:val="24"/>
          <w14:ligatures w14:val="standardContextual"/>
        </w:rPr>
        <w:t>o odbyciu stażu, które określa okres odbytego stażu,</w:t>
      </w:r>
      <w:r w:rsidR="00137572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stanowisko pracy,</w:t>
      </w:r>
      <w:r w:rsidR="009D2A76" w:rsidRPr="005422BB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rodzaj realizowanych zadań i</w:t>
      </w:r>
      <w:r w:rsidR="00C2308F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9D2A76" w:rsidRPr="005422BB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umiejętności nabyte w czasie trwania stażu </w:t>
      </w:r>
      <w:r w:rsidR="00137572">
        <w:rPr>
          <w:rFonts w:ascii="Times New Roman" w:hAnsi="Times New Roman"/>
          <w:color w:val="000000"/>
          <w:sz w:val="24"/>
          <w:szCs w:val="24"/>
          <w14:ligatures w14:val="standardContextual"/>
        </w:rPr>
        <w:t>oraz</w:t>
      </w:r>
      <w:r w:rsidR="004F4E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zawierający </w:t>
      </w:r>
      <w:r w:rsidR="004F4E35">
        <w:rPr>
          <w:rFonts w:ascii="Times New Roman" w:hAnsi="Times New Roman"/>
          <w:color w:val="000000"/>
          <w:sz w:val="24"/>
          <w:szCs w:val="24"/>
          <w14:ligatures w14:val="standardContextual"/>
        </w:rPr>
        <w:t>program stażu, harmonogram stażu, list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ę</w:t>
      </w:r>
      <w:r w:rsidR="004F4E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obecności, dziennik stażu.</w:t>
      </w:r>
    </w:p>
    <w:p w14:paraId="5FB2AF6A" w14:textId="6E922052" w:rsidR="00A6025D" w:rsidRPr="00D9356C" w:rsidRDefault="000A61CD" w:rsidP="00AF5118">
      <w:pPr>
        <w:autoSpaceDE w:val="0"/>
        <w:autoSpaceDN w:val="0"/>
        <w:adjustRightInd w:val="0"/>
        <w:spacing w:before="240" w:after="120" w:line="276" w:lineRule="auto"/>
        <w:jc w:val="center"/>
        <w:rPr>
          <w:b/>
          <w:bCs/>
          <w:color w:val="000000"/>
          <w14:ligatures w14:val="standardContextual"/>
        </w:rPr>
      </w:pPr>
      <w:bookmarkStart w:id="4" w:name="_Hlk194650941"/>
      <w:r w:rsidRPr="00D9356C">
        <w:rPr>
          <w:b/>
          <w:bCs/>
          <w:color w:val="000000"/>
          <w14:ligatures w14:val="standardContextual"/>
        </w:rPr>
        <w:t>§ 3</w:t>
      </w:r>
    </w:p>
    <w:p w14:paraId="7D7B433B" w14:textId="15059283" w:rsidR="00A6025D" w:rsidRDefault="00A6025D" w:rsidP="00AF5118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color w:val="000000"/>
          <w14:ligatures w14:val="standardContextual"/>
        </w:rPr>
      </w:pPr>
      <w:r w:rsidRPr="00A6025D">
        <w:rPr>
          <w:b/>
          <w:bCs/>
          <w:color w:val="000000"/>
          <w14:ligatures w14:val="standardContextual"/>
        </w:rPr>
        <w:t>Cele Świętokrzyskich staży uczniowskich</w:t>
      </w:r>
    </w:p>
    <w:p w14:paraId="2592B0C3" w14:textId="134AA9F1" w:rsidR="00A6025D" w:rsidRDefault="00A6025D" w:rsidP="00AF511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A6025D">
        <w:rPr>
          <w:rFonts w:ascii="Times New Roman" w:hAnsi="Times New Roman"/>
          <w:color w:val="000000"/>
          <w:sz w:val="24"/>
          <w:szCs w:val="24"/>
          <w14:ligatures w14:val="standardContextual"/>
        </w:rPr>
        <w:t>Staże uczniowskie są organizowane w celu:</w:t>
      </w:r>
    </w:p>
    <w:p w14:paraId="19C99F43" w14:textId="3159E704" w:rsidR="00A6025D" w:rsidRDefault="00A6025D" w:rsidP="00AF5118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60" w:line="276" w:lineRule="auto"/>
        <w:ind w:left="717" w:hanging="357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podniesienia jakości szkolnictwa zawodowego w województwie świętokrzyskim,</w:t>
      </w:r>
    </w:p>
    <w:p w14:paraId="25A20260" w14:textId="162C5583" w:rsidR="00A6025D" w:rsidRDefault="00A6025D" w:rsidP="00AF5118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60" w:line="276" w:lineRule="auto"/>
        <w:ind w:left="717" w:hanging="357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zastosowania oraz  pogłębienia zdobytej wiedzy i umiejętności zawodowych w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rzeczywistych warunkach pracy,</w:t>
      </w:r>
    </w:p>
    <w:p w14:paraId="6503051E" w14:textId="46CE4C3A" w:rsidR="00A6025D" w:rsidRDefault="00A6025D" w:rsidP="00AF5118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60" w:line="276" w:lineRule="auto"/>
        <w:ind w:left="717" w:hanging="357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podniesienia umiejętności oraz uzyskania kompetencji zawodowych przez uczniów.</w:t>
      </w:r>
    </w:p>
    <w:p w14:paraId="4E4E0415" w14:textId="754BD4BF" w:rsidR="00A6025D" w:rsidRPr="00975A96" w:rsidRDefault="00A6025D" w:rsidP="00AF511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t>Cele szczegółowe zostaną zawarte w programach staży uczniowskich</w:t>
      </w:r>
      <w:r w:rsidR="00461A74" w:rsidRP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przygotowanych przez SAW</w:t>
      </w:r>
      <w:r w:rsidR="00AF511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461A74" w:rsidRP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i </w:t>
      </w:r>
      <w:r w:rsidR="00AF5118" w:rsidRP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t>szkolnych koordynatorów projektu</w:t>
      </w:r>
      <w:r w:rsidR="00AF511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137572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oraz zatwierdzone przez dyrektora 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technikum</w:t>
      </w:r>
      <w:r w:rsidR="00461A74" w:rsidRP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774CD570" w14:textId="77E88A3A" w:rsidR="00461A74" w:rsidRPr="00975A96" w:rsidRDefault="00461A74" w:rsidP="00AF511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lastRenderedPageBreak/>
        <w:t>Świętokrzyskie staże uczniowskie są dodatkową formą doskonalenia uczniów technikum, realizowaną w celu zwiększenia doświadczenia zawodowego uczniów.</w:t>
      </w:r>
    </w:p>
    <w:p w14:paraId="2BCDFBCD" w14:textId="4D4DF3E8" w:rsidR="00975A96" w:rsidRPr="00975A96" w:rsidRDefault="00975A96" w:rsidP="00AF511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75A96">
        <w:rPr>
          <w:rFonts w:ascii="Times New Roman" w:hAnsi="Times New Roman"/>
          <w:color w:val="000000"/>
          <w:sz w:val="24"/>
          <w:szCs w:val="24"/>
          <w14:ligatures w14:val="standardContextual"/>
        </w:rPr>
        <w:t>Staże są realizowane zgodnie z zasadą zrównoważonego rozwoju oraz zasadą DNSH („nie czyń poważnych szkód”).</w:t>
      </w:r>
    </w:p>
    <w:p w14:paraId="093CC7C3" w14:textId="7F388EBD" w:rsidR="00975A96" w:rsidRPr="00C2308F" w:rsidRDefault="00975A96" w:rsidP="00AF511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60" w:line="276" w:lineRule="auto"/>
        <w:ind w:left="357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C2308F">
        <w:rPr>
          <w:rFonts w:ascii="Times New Roman" w:hAnsi="Times New Roman"/>
          <w:color w:val="000000"/>
          <w:sz w:val="24"/>
          <w:szCs w:val="24"/>
          <w14:ligatures w14:val="standardContextual"/>
        </w:rPr>
        <w:t>Staże uczniowskie realizowane są zgodnie z Karta Praw Podstawowych UE i</w:t>
      </w:r>
      <w:r w:rsidR="00053380" w:rsidRPr="00C2308F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Pr="00C2308F">
        <w:rPr>
          <w:rFonts w:ascii="Times New Roman" w:hAnsi="Times New Roman"/>
          <w:color w:val="000000"/>
          <w:sz w:val="24"/>
          <w:szCs w:val="24"/>
          <w14:ligatures w14:val="standardContextual"/>
        </w:rPr>
        <w:t>Konwencją o</w:t>
      </w:r>
      <w:r w:rsidR="00C2308F" w:rsidRPr="00C2308F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Pr="00C2308F">
        <w:rPr>
          <w:rFonts w:ascii="Times New Roman" w:hAnsi="Times New Roman"/>
          <w:color w:val="000000"/>
          <w:sz w:val="24"/>
          <w:szCs w:val="24"/>
          <w14:ligatures w14:val="standardContextual"/>
        </w:rPr>
        <w:t>prawach osób niepełnosprawnych, zasadą równości szans i niedyskryminacji.</w:t>
      </w:r>
    </w:p>
    <w:p w14:paraId="0A1F273C" w14:textId="44BA852E" w:rsidR="00975A96" w:rsidRDefault="00975A96" w:rsidP="00AF5118">
      <w:pPr>
        <w:autoSpaceDE w:val="0"/>
        <w:autoSpaceDN w:val="0"/>
        <w:adjustRightInd w:val="0"/>
        <w:spacing w:before="240" w:after="120" w:line="276" w:lineRule="auto"/>
        <w:jc w:val="center"/>
        <w:rPr>
          <w:b/>
          <w:bCs/>
          <w:color w:val="000000"/>
          <w14:ligatures w14:val="standardContextual"/>
        </w:rPr>
      </w:pPr>
      <w:r w:rsidRPr="00975A96">
        <w:rPr>
          <w:b/>
          <w:bCs/>
          <w:color w:val="000000"/>
          <w14:ligatures w14:val="standardContextual"/>
        </w:rPr>
        <w:t xml:space="preserve">§ </w:t>
      </w:r>
      <w:r w:rsidR="001A47E9">
        <w:rPr>
          <w:b/>
          <w:bCs/>
          <w:color w:val="000000"/>
          <w14:ligatures w14:val="standardContextual"/>
        </w:rPr>
        <w:t>4</w:t>
      </w:r>
    </w:p>
    <w:p w14:paraId="6305DE7E" w14:textId="055FA073" w:rsidR="00975A96" w:rsidRDefault="00975A96" w:rsidP="00AF5118">
      <w:pPr>
        <w:pStyle w:val="Akapitzlist"/>
        <w:autoSpaceDE w:val="0"/>
        <w:autoSpaceDN w:val="0"/>
        <w:adjustRightInd w:val="0"/>
        <w:spacing w:after="60" w:line="276" w:lineRule="auto"/>
        <w:ind w:left="0"/>
        <w:contextualSpacing w:val="0"/>
        <w:jc w:val="center"/>
        <w:rPr>
          <w:rFonts w:ascii="Times New Roman" w:hAnsi="Times New Roman"/>
          <w:b/>
          <w:bCs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14:ligatures w14:val="standardContextual"/>
        </w:rPr>
        <w:t xml:space="preserve">Uczestnictwo w </w:t>
      </w:r>
      <w:r w:rsidR="0045697C">
        <w:rPr>
          <w:rFonts w:ascii="Times New Roman" w:hAnsi="Times New Roman"/>
          <w:b/>
          <w:bCs/>
          <w:color w:val="000000"/>
          <w:sz w:val="24"/>
          <w:szCs w:val="24"/>
          <w14:ligatures w14:val="standardContextual"/>
        </w:rPr>
        <w:t>Ś</w:t>
      </w:r>
      <w:r>
        <w:rPr>
          <w:rFonts w:ascii="Times New Roman" w:hAnsi="Times New Roman"/>
          <w:b/>
          <w:bCs/>
          <w:color w:val="000000"/>
          <w:sz w:val="24"/>
          <w:szCs w:val="24"/>
          <w14:ligatures w14:val="standardContextual"/>
        </w:rPr>
        <w:t>więtokrzyskich stażach uczniowskich</w:t>
      </w:r>
    </w:p>
    <w:p w14:paraId="257ED666" w14:textId="688199DF" w:rsidR="00975A96" w:rsidRPr="001443D8" w:rsidRDefault="00975A96" w:rsidP="00AF5118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1443D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Do udziału w stażach uczniowskich mogą zostać zakwalifikowani </w:t>
      </w:r>
      <w:r w:rsidR="007D22BD" w:rsidRPr="001443D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kandydaci </w:t>
      </w:r>
      <w:r w:rsidRPr="001443D8">
        <w:rPr>
          <w:rFonts w:ascii="Times New Roman" w:hAnsi="Times New Roman"/>
          <w:color w:val="000000"/>
          <w:sz w:val="24"/>
          <w:szCs w:val="24"/>
          <w14:ligatures w14:val="standardContextual"/>
        </w:rPr>
        <w:t>będący uczniami szkoły …………………………………………………</w:t>
      </w:r>
      <w:r w:rsidR="007D22BD">
        <w:rPr>
          <w:rFonts w:ascii="Times New Roman" w:hAnsi="Times New Roman"/>
          <w:color w:val="000000"/>
          <w:sz w:val="24"/>
          <w:szCs w:val="24"/>
          <w14:ligatures w14:val="standardContextual"/>
        </w:rPr>
        <w:t>…………………..</w:t>
      </w:r>
      <w:r w:rsidRPr="001443D8">
        <w:rPr>
          <w:rFonts w:ascii="Times New Roman" w:hAnsi="Times New Roman"/>
          <w:color w:val="000000"/>
          <w:sz w:val="24"/>
          <w:szCs w:val="24"/>
          <w14:ligatures w14:val="standardContextual"/>
        </w:rPr>
        <w:t>…….</w:t>
      </w:r>
    </w:p>
    <w:p w14:paraId="2EB9CF70" w14:textId="2C787C1C" w:rsidR="00975A96" w:rsidRPr="007D22BD" w:rsidRDefault="00953AFE" w:rsidP="00AF5118">
      <w:pPr>
        <w:autoSpaceDE w:val="0"/>
        <w:autoSpaceDN w:val="0"/>
        <w:adjustRightInd w:val="0"/>
        <w:spacing w:after="60" w:line="276" w:lineRule="auto"/>
        <w:ind w:left="351"/>
        <w:jc w:val="both"/>
        <w:rPr>
          <w:color w:val="000000"/>
          <w:sz w:val="20"/>
          <w:szCs w:val="20"/>
          <w14:ligatures w14:val="standardContextual"/>
        </w:rPr>
      </w:pPr>
      <w:r w:rsidRPr="005559D0">
        <w:rPr>
          <w:color w:val="000000"/>
          <w14:ligatures w14:val="standardContextual"/>
        </w:rPr>
        <w:t xml:space="preserve">                      </w:t>
      </w:r>
      <w:r w:rsidR="007D22BD">
        <w:rPr>
          <w:color w:val="000000"/>
          <w14:ligatures w14:val="standardContextual"/>
        </w:rPr>
        <w:t xml:space="preserve">  </w:t>
      </w:r>
      <w:r w:rsidRPr="005559D0">
        <w:rPr>
          <w:color w:val="000000"/>
          <w14:ligatures w14:val="standardContextual"/>
        </w:rPr>
        <w:t xml:space="preserve">                                               </w:t>
      </w:r>
      <w:r w:rsidR="00975A96" w:rsidRPr="007D22BD">
        <w:rPr>
          <w:color w:val="000000"/>
          <w:sz w:val="20"/>
          <w:szCs w:val="20"/>
          <w14:ligatures w14:val="standardContextual"/>
        </w:rPr>
        <w:t>(nazwa technikum)</w:t>
      </w:r>
    </w:p>
    <w:p w14:paraId="073F5EED" w14:textId="223CD44B" w:rsidR="00975A96" w:rsidRDefault="001443D8" w:rsidP="00AF5118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Uczeń</w:t>
      </w:r>
      <w:r w:rsidR="007D22BD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lub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uczennica technikum może </w:t>
      </w:r>
      <w:r w:rsidR="00AA2496">
        <w:rPr>
          <w:rFonts w:ascii="Times New Roman" w:hAnsi="Times New Roman"/>
          <w:color w:val="000000"/>
          <w:sz w:val="24"/>
          <w:szCs w:val="24"/>
          <w14:ligatures w14:val="standardContextual"/>
        </w:rPr>
        <w:t>odbyć staż tylko jeden raz w</w:t>
      </w:r>
      <w:r w:rsidR="0005338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AA2496">
        <w:rPr>
          <w:rFonts w:ascii="Times New Roman" w:hAnsi="Times New Roman"/>
          <w:color w:val="000000"/>
          <w:sz w:val="24"/>
          <w:szCs w:val="24"/>
          <w14:ligatures w14:val="standardContextual"/>
        </w:rPr>
        <w:t>ramach naborów ogłoszonych w projekcie.</w:t>
      </w:r>
    </w:p>
    <w:p w14:paraId="6893817C" w14:textId="4298E340" w:rsidR="00AA2496" w:rsidRPr="007D22BD" w:rsidRDefault="00AA2496" w:rsidP="00AF5118">
      <w:pPr>
        <w:autoSpaceDE w:val="0"/>
        <w:autoSpaceDN w:val="0"/>
        <w:adjustRightInd w:val="0"/>
        <w:spacing w:before="240" w:after="120" w:line="276" w:lineRule="auto"/>
        <w:jc w:val="center"/>
        <w:rPr>
          <w:b/>
          <w:bCs/>
          <w:color w:val="000000"/>
          <w14:ligatures w14:val="standardContextual"/>
        </w:rPr>
      </w:pPr>
      <w:r w:rsidRPr="007D22BD">
        <w:rPr>
          <w:b/>
          <w:bCs/>
          <w:color w:val="000000"/>
          <w14:ligatures w14:val="standardContextual"/>
        </w:rPr>
        <w:t xml:space="preserve">§ </w:t>
      </w:r>
      <w:r w:rsidR="001A47E9" w:rsidRPr="007D22BD">
        <w:rPr>
          <w:b/>
          <w:bCs/>
          <w:color w:val="000000"/>
          <w14:ligatures w14:val="standardContextual"/>
        </w:rPr>
        <w:t>5</w:t>
      </w:r>
    </w:p>
    <w:p w14:paraId="616E0FF6" w14:textId="2FF8D916" w:rsidR="00AA2496" w:rsidRDefault="00AA2496" w:rsidP="00AF5118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color w:val="000000"/>
          <w14:ligatures w14:val="standardContextual"/>
        </w:rPr>
      </w:pPr>
      <w:r>
        <w:rPr>
          <w:b/>
          <w:bCs/>
          <w:color w:val="000000"/>
          <w14:ligatures w14:val="standardContextual"/>
        </w:rPr>
        <w:t>Czas realizacji Świętokrzyskich staży uczniowskich</w:t>
      </w:r>
    </w:p>
    <w:p w14:paraId="5B1CD6F5" w14:textId="56ECA389" w:rsidR="00AA2496" w:rsidRPr="008E7691" w:rsidRDefault="00AA2496" w:rsidP="00AF5118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8E7691">
        <w:rPr>
          <w:rFonts w:ascii="Times New Roman" w:hAnsi="Times New Roman"/>
          <w:color w:val="000000"/>
          <w:sz w:val="24"/>
          <w:szCs w:val="24"/>
          <w14:ligatures w14:val="standardContextual"/>
        </w:rPr>
        <w:t>Staż dla każdego ucznia</w:t>
      </w:r>
      <w:r w:rsidR="007D22BD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lub </w:t>
      </w:r>
      <w:r w:rsidRPr="008E7691">
        <w:rPr>
          <w:rFonts w:ascii="Times New Roman" w:hAnsi="Times New Roman"/>
          <w:color w:val="000000"/>
          <w:sz w:val="24"/>
          <w:szCs w:val="24"/>
          <w14:ligatures w14:val="standardContextual"/>
        </w:rPr>
        <w:t>uczennicy trwa 160 godzin.</w:t>
      </w:r>
    </w:p>
    <w:p w14:paraId="66FA5B8C" w14:textId="6122FA5B" w:rsidR="00E94740" w:rsidRDefault="00E94740" w:rsidP="00AF5118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Na czas trwania stażu zawierana jest umowa o organizację stażu uczniowskiego pomiędzy Województwem, uczniem i</w:t>
      </w:r>
      <w:r w:rsidR="00C2308F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650147">
        <w:rPr>
          <w:rFonts w:ascii="Times New Roman" w:hAnsi="Times New Roman"/>
          <w:color w:val="000000"/>
          <w:sz w:val="24"/>
          <w:szCs w:val="24"/>
          <w14:ligatures w14:val="standardContextual"/>
        </w:rPr>
        <w:t>przedsiębiorcą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01D80AB3" w14:textId="4D840B1B" w:rsidR="00A961DA" w:rsidRDefault="00A961DA" w:rsidP="00A961DA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A961D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Ustalenia dotyczące dobowego, tygodniowego i łącznego wymiaru czasu odbywania stażu uczniowskiego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zawiera umowa o organizację stażu  zgodnie z </w:t>
      </w:r>
      <w:r w:rsidRPr="00A961DA">
        <w:rPr>
          <w:rFonts w:ascii="Times New Roman" w:hAnsi="Times New Roman"/>
          <w:color w:val="000000"/>
          <w:sz w:val="24"/>
          <w:szCs w:val="24"/>
          <w14:ligatures w14:val="standardContextual"/>
        </w:rPr>
        <w:t>art. 121a ust. 2 ustawy z dnia 14 grudnia 2016 r. - Prawo oświatowe.</w:t>
      </w:r>
    </w:p>
    <w:p w14:paraId="5C76C05C" w14:textId="66A81EC7" w:rsidR="008E7691" w:rsidRPr="008E7691" w:rsidRDefault="008E7691" w:rsidP="00AF5118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Staże będą realizowane w sposób ciągły przez kolejne, następujące po sobie tygodnie</w:t>
      </w:r>
      <w:r w:rsidR="00F65B6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do</w:t>
      </w:r>
      <w:r w:rsidR="00A4271D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F65B68">
        <w:rPr>
          <w:rFonts w:ascii="Times New Roman" w:hAnsi="Times New Roman"/>
          <w:color w:val="000000"/>
          <w:sz w:val="24"/>
          <w:szCs w:val="24"/>
          <w14:ligatures w14:val="standardContextual"/>
        </w:rPr>
        <w:t>zrealizowania pełnego wymiaru czasu pracy.</w:t>
      </w:r>
    </w:p>
    <w:p w14:paraId="748BC5CF" w14:textId="4FC39353" w:rsidR="00975A96" w:rsidRPr="00AA2496" w:rsidRDefault="00AA2496" w:rsidP="00AF5118">
      <w:pPr>
        <w:autoSpaceDE w:val="0"/>
        <w:autoSpaceDN w:val="0"/>
        <w:adjustRightInd w:val="0"/>
        <w:spacing w:before="240" w:after="120" w:line="276" w:lineRule="auto"/>
        <w:jc w:val="center"/>
        <w:rPr>
          <w:b/>
          <w:bCs/>
          <w:color w:val="000000"/>
          <w14:ligatures w14:val="standardContextual"/>
        </w:rPr>
      </w:pPr>
      <w:r w:rsidRPr="00AA2496">
        <w:rPr>
          <w:b/>
          <w:bCs/>
          <w:color w:val="000000"/>
          <w14:ligatures w14:val="standardContextual"/>
        </w:rPr>
        <w:t xml:space="preserve">§ </w:t>
      </w:r>
      <w:r w:rsidR="001A47E9">
        <w:rPr>
          <w:b/>
          <w:bCs/>
          <w:color w:val="000000"/>
          <w14:ligatures w14:val="standardContextual"/>
        </w:rPr>
        <w:t>6</w:t>
      </w:r>
    </w:p>
    <w:bookmarkEnd w:id="4"/>
    <w:p w14:paraId="07B635D6" w14:textId="1362E0F5" w:rsidR="00AA2496" w:rsidRDefault="00B015D1" w:rsidP="00AF5118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color w:val="000000"/>
          <w14:ligatures w14:val="standardContextual"/>
        </w:rPr>
      </w:pPr>
      <w:r w:rsidRPr="00B015D1">
        <w:rPr>
          <w:b/>
          <w:bCs/>
          <w:color w:val="000000"/>
          <w14:ligatures w14:val="standardContextual"/>
        </w:rPr>
        <w:t>Zasady działania Komisji Rekrutacyjnej</w:t>
      </w:r>
    </w:p>
    <w:p w14:paraId="2F4453C1" w14:textId="6648B0D8" w:rsidR="00AA2496" w:rsidRPr="00DE3935" w:rsidRDefault="00132A1C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Dyrektor 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technikum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wspólnie z </w:t>
      </w:r>
      <w:r w:rsidR="0045697C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SAW powołuje </w:t>
      </w:r>
      <w:r w:rsidR="00650147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komisję rekrutacyjną</w:t>
      </w:r>
      <w:r w:rsidR="0045697C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7EB11EB4" w14:textId="672FF303" w:rsidR="00906B44" w:rsidRPr="00DE3935" w:rsidRDefault="00650147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Komisja rekrutacyjna </w:t>
      </w:r>
      <w:r w:rsidR="00906B44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składa się z minimum 3 osób.</w:t>
      </w:r>
    </w:p>
    <w:p w14:paraId="242EEC38" w14:textId="04B59259" w:rsidR="00906B44" w:rsidRPr="00DE3935" w:rsidRDefault="00674E66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 skład 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k</w:t>
      </w:r>
      <w:r w:rsidR="00650147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omisj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i</w:t>
      </w:r>
      <w:r w:rsidR="00650147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rekrutacyjn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ej wchodzą</w:t>
      </w:r>
      <w:r w:rsidR="00906B44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:</w:t>
      </w:r>
    </w:p>
    <w:p w14:paraId="192E6549" w14:textId="7AEC23F4" w:rsidR="0045697C" w:rsidRPr="00DE3935" w:rsidRDefault="00906B44" w:rsidP="00AF5118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przewodnicząc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y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D9356C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komisji rekrutacyjnej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, którym jest </w:t>
      </w:r>
      <w:r w:rsidR="00D9356C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dyrektor 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technikum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lub jego zastępca,</w:t>
      </w:r>
    </w:p>
    <w:p w14:paraId="7545D685" w14:textId="4B489BEC" w:rsidR="00C33B46" w:rsidRPr="003C65C9" w:rsidRDefault="00906B44" w:rsidP="00AF5118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zastępc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a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przewodniczącego </w:t>
      </w:r>
      <w:r w:rsidR="00D9356C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komisji rekrutacyjnej, którym jest koordynator 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szkolny projektu</w:t>
      </w:r>
      <w:r w:rsidR="00B54254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lub nauczyciel zawodu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,</w:t>
      </w:r>
    </w:p>
    <w:p w14:paraId="1E08856E" w14:textId="5CAC5A31" w:rsidR="00AA2496" w:rsidRDefault="00B54254" w:rsidP="00AF5118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c</w:t>
      </w:r>
      <w:r w:rsidR="00906B44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złonk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o</w:t>
      </w:r>
      <w:r w:rsidR="00906B44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w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ie</w:t>
      </w:r>
      <w:r w:rsidR="00906B44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794C7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komisji rekrutacyjnej</w:t>
      </w:r>
      <w:r w:rsidR="00906B44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, którymi są S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AW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2E9FF3E3" w14:textId="5B0D0176" w:rsidR="00991857" w:rsidRPr="00DE3935" w:rsidRDefault="00991857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Protokół z powołania </w:t>
      </w:r>
      <w:r w:rsidR="00650147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komisji rekrutacyjnej 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podpisany przez dyrektora szkoły 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i SAW</w:t>
      </w:r>
      <w:r w:rsidR="00FA29C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zosta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je 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prze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kazany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do </w:t>
      </w:r>
      <w:r w:rsidR="00D9356C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biura projektu 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do akceptacji przez dyrektora </w:t>
      </w:r>
      <w:bookmarkStart w:id="5" w:name="_Hlk194662219"/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Departamentu Edukacji, 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lastRenderedPageBreak/>
        <w:t>Kultury i Dziedzictwa Narodowego Urzędu Marszałkowskiego Województwa Świ</w:t>
      </w:r>
      <w:r w:rsid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ę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tokrzyskiego</w:t>
      </w:r>
      <w:r w:rsidR="0037650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 Kielcach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  <w:bookmarkEnd w:id="5"/>
    </w:p>
    <w:p w14:paraId="557440C3" w14:textId="026FD187" w:rsidR="00B54254" w:rsidRDefault="00B54254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Rekrutacja odbywa się na terenie technikum.</w:t>
      </w:r>
    </w:p>
    <w:p w14:paraId="7DDEDD95" w14:textId="14780699" w:rsidR="00DE3935" w:rsidRDefault="00DE3935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Ogłoszenie o rekrutacji 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jest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zamieszcz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a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ne </w:t>
      </w:r>
      <w:r w:rsidR="00DB79F6">
        <w:rPr>
          <w:rFonts w:ascii="Times New Roman" w:hAnsi="Times New Roman"/>
          <w:color w:val="000000"/>
          <w:sz w:val="24"/>
          <w:szCs w:val="24"/>
          <w14:ligatures w14:val="standardContextual"/>
        </w:rPr>
        <w:t>na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stronie internetowej 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technikum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77E8D25F" w14:textId="1E674F11" w:rsidR="00DE3935" w:rsidRPr="00DE3935" w:rsidRDefault="00DE3935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W ogłoszeniu o rekrutacji poda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je się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czas rekrutacji, 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liczbę</w:t>
      </w:r>
      <w:r w:rsidR="00F27B84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staży uczniowskich przewidzianych w danym naborze,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nazw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ę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projektu</w:t>
      </w:r>
      <w:r w:rsidR="00331B93">
        <w:rPr>
          <w:rFonts w:ascii="Times New Roman" w:hAnsi="Times New Roman"/>
          <w:color w:val="000000"/>
          <w:sz w:val="24"/>
          <w:szCs w:val="24"/>
          <w14:ligatures w14:val="standardContextual"/>
        </w:rPr>
        <w:t>,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 ramach którego odbywa się rekrutacja</w:t>
      </w:r>
      <w:r w:rsidR="007A44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, miejsce składania dokumentów oraz logotypy obowiązujące przy realizacji projektów ze środków </w:t>
      </w:r>
      <w:r w:rsidR="007A44F6" w:rsidRPr="007A44F6">
        <w:rPr>
          <w:rFonts w:ascii="Times New Roman" w:hAnsi="Times New Roman"/>
          <w:color w:val="000000"/>
          <w:sz w:val="24"/>
          <w:szCs w:val="24"/>
          <w14:ligatures w14:val="standardContextual"/>
        </w:rPr>
        <w:t>programu regionalnego Fundusze Europejskie dla Świętokrzyskiego 2021-2027 współfinansowanego ze środków Europejskiego Funduszu Społecznego Plus</w:t>
      </w:r>
      <w:r w:rsidR="007A44F6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406944A5" w14:textId="4835B58C" w:rsidR="00B54254" w:rsidRPr="00DE3935" w:rsidRDefault="00B54254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Dokumenty rekrutacyjne dostępne 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są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na stronie </w:t>
      </w:r>
      <w:r w:rsidR="00991857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projektu</w:t>
      </w:r>
      <w:r w:rsidR="00047187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sez.swietokrzyskie.pro</w:t>
      </w:r>
      <w:r w:rsidR="00991857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, na</w:t>
      </w:r>
      <w:r w:rsidR="00C2308F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991857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stronie internetowej technikum oraz w sekretariacie 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technikum</w:t>
      </w:r>
      <w:r w:rsidR="00991857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5C590E7B" w14:textId="001D828B" w:rsidR="00991857" w:rsidRDefault="00991857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Dokumen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t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y rekrutacyjne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wraz z załącznikami</w:t>
      </w:r>
      <w:r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DE3935" w:rsidRP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>należy</w:t>
      </w:r>
      <w:r w:rsidR="00DE393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kompletnie i czytelnie wypełnić, podpisać i złożyć</w:t>
      </w:r>
      <w:r w:rsidR="007A44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 formie papierowej w </w:t>
      </w:r>
      <w:r w:rsidR="0068237A">
        <w:rPr>
          <w:rFonts w:ascii="Times New Roman" w:hAnsi="Times New Roman"/>
          <w:color w:val="000000"/>
          <w:sz w:val="24"/>
          <w:szCs w:val="24"/>
          <w14:ligatures w14:val="standardContextual"/>
        </w:rPr>
        <w:t>miejscu wskazanym w ogłoszeniu.</w:t>
      </w:r>
    </w:p>
    <w:p w14:paraId="4D530D5B" w14:textId="6B25647F" w:rsidR="0068237A" w:rsidRDefault="0068237A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Dokumenty złożone po </w:t>
      </w:r>
      <w:r w:rsidR="006F7453">
        <w:rPr>
          <w:rFonts w:ascii="Times New Roman" w:hAnsi="Times New Roman"/>
          <w:color w:val="000000"/>
          <w:sz w:val="24"/>
          <w:szCs w:val="24"/>
          <w14:ligatures w14:val="standardContextual"/>
        </w:rPr>
        <w:t>upływie terminu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rekrutacji nie będą rozpatrywane.</w:t>
      </w:r>
    </w:p>
    <w:p w14:paraId="6508D853" w14:textId="7EEA1458" w:rsidR="0068237A" w:rsidRPr="00B81A3A" w:rsidRDefault="006F0575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B81A3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Kandydaci na staże składają dokumenty rekrutacyjne wraz z załącznikami </w:t>
      </w:r>
      <w:r w:rsidR="00B81A3A" w:rsidRPr="00B81A3A">
        <w:rPr>
          <w:rFonts w:ascii="Times New Roman" w:hAnsi="Times New Roman"/>
          <w:color w:val="000000"/>
          <w:sz w:val="24"/>
          <w:szCs w:val="24"/>
          <w14:ligatures w14:val="standardContextual"/>
        </w:rPr>
        <w:t>do S</w:t>
      </w:r>
      <w:r w:rsidR="009A3067">
        <w:rPr>
          <w:rFonts w:ascii="Times New Roman" w:hAnsi="Times New Roman"/>
          <w:color w:val="000000"/>
          <w:sz w:val="24"/>
          <w:szCs w:val="24"/>
          <w14:ligatures w14:val="standardContextual"/>
        </w:rPr>
        <w:t>AW</w:t>
      </w:r>
      <w:r w:rsidR="00B81A3A" w:rsidRPr="00B81A3A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32B2BB75" w14:textId="1F79EC73" w:rsidR="00370E6C" w:rsidRDefault="00370E6C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Komisja 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rekrutacyjna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dokonuje </w:t>
      </w:r>
      <w:r w:rsidR="00FD4064">
        <w:rPr>
          <w:rFonts w:ascii="Times New Roman" w:hAnsi="Times New Roman"/>
          <w:color w:val="000000"/>
          <w:sz w:val="24"/>
          <w:szCs w:val="24"/>
          <w14:ligatures w14:val="standardContextual"/>
        </w:rPr>
        <w:t>o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ceny formalnej</w:t>
      </w:r>
      <w:r w:rsidR="00F27B84">
        <w:rPr>
          <w:rFonts w:ascii="Times New Roman" w:hAnsi="Times New Roman"/>
          <w:color w:val="000000"/>
          <w:sz w:val="24"/>
          <w:szCs w:val="24"/>
          <w14:ligatures w14:val="standardContextual"/>
        </w:rPr>
        <w:t>. D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okumenty niekompletne i</w:t>
      </w:r>
      <w:r w:rsidR="0028169D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niepoprawn</w:t>
      </w:r>
      <w:r w:rsidR="00F27B84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ie wypełnione nie </w:t>
      </w:r>
      <w:r w:rsidR="0028169D">
        <w:rPr>
          <w:rFonts w:ascii="Times New Roman" w:hAnsi="Times New Roman"/>
          <w:color w:val="000000"/>
          <w:sz w:val="24"/>
          <w:szCs w:val="24"/>
          <w14:ligatures w14:val="standardContextual"/>
        </w:rPr>
        <w:t>s</w:t>
      </w:r>
      <w:r w:rsidR="00F27B84">
        <w:rPr>
          <w:rFonts w:ascii="Times New Roman" w:hAnsi="Times New Roman"/>
          <w:color w:val="000000"/>
          <w:sz w:val="24"/>
          <w:szCs w:val="24"/>
          <w14:ligatures w14:val="standardContextual"/>
        </w:rPr>
        <w:t>ą dalej procedowane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1A8285F4" w14:textId="10DD56A0" w:rsidR="00F27B84" w:rsidRDefault="00F27B84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Komisja 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rekrutacyjna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dokonuje oceny merytorycznej, podczas której 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kandydatom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jest przyznawana punktacja zgodnie z kryteriami kwalifikacyjnymi rekrutacji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51AC1C05" w14:textId="3DE8161C" w:rsidR="00F27B84" w:rsidRPr="000C3939" w:rsidRDefault="00047187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bookmarkStart w:id="6" w:name="_Hlk196401693"/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Komisja </w:t>
      </w:r>
      <w:r w:rsidR="006F0575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rekrutacyjna </w:t>
      </w:r>
      <w:bookmarkEnd w:id="6"/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sporządza listę </w:t>
      </w:r>
      <w:r w:rsidR="006F0575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kandydatów </w:t>
      </w: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zakwalifikowanych do staży </w:t>
      </w:r>
      <w:r w:rsidR="00FD6862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ułożoną według liczby uzyskanych przez nich punktów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07D880FD" w14:textId="73BA19DF" w:rsidR="00047187" w:rsidRPr="000C3939" w:rsidRDefault="006F0575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Komisja rekrutacyjna </w:t>
      </w: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sporządza dodatkowo listę rezerwową </w:t>
      </w:r>
      <w:r w:rsidR="00C2308F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 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przypadku większej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liczby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kandydatów 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niż miejsc na staże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45879B29" w14:textId="1122A834" w:rsidR="00047187" w:rsidRPr="000C3939" w:rsidRDefault="006F0575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Jeśli kandydat 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z listy zakwalifikowanych do staży zrezygnuje z</w:t>
      </w:r>
      <w:r w:rsidR="00C2308F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udziału w projekcie jego miejsce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zajmuje 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uczeń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lub 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uczennica najwyżej punktowan</w:t>
      </w:r>
      <w:r w:rsidR="00376509">
        <w:rPr>
          <w:rFonts w:ascii="Times New Roman" w:hAnsi="Times New Roman"/>
          <w:color w:val="000000"/>
          <w:sz w:val="24"/>
          <w:szCs w:val="24"/>
          <w14:ligatures w14:val="standardContextual"/>
        </w:rPr>
        <w:t>y/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a z listy rezerwowej.</w:t>
      </w:r>
    </w:p>
    <w:p w14:paraId="28FA5B39" w14:textId="5F61EE62" w:rsidR="00047187" w:rsidRPr="000C3939" w:rsidRDefault="006F0575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Komisja rekrutacyjna </w:t>
      </w: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może zorganizować dodatkowy nabór </w:t>
      </w:r>
      <w:r w:rsidR="00C2308F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 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przypadku mniejszej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liczby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kandydatów </w:t>
      </w:r>
      <w:r w:rsidR="00047187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niż miejsc na staże</w:t>
      </w:r>
      <w:r w:rsidR="00FD6862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524996E4" w14:textId="4BEFD0AF" w:rsidR="00FD6862" w:rsidRPr="000C3939" w:rsidRDefault="006F0575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List</w:t>
      </w:r>
      <w:r w:rsidR="00C2308F">
        <w:rPr>
          <w:rFonts w:ascii="Times New Roman" w:hAnsi="Times New Roman"/>
          <w:color w:val="000000"/>
          <w:sz w:val="24"/>
          <w:szCs w:val="24"/>
          <w14:ligatures w14:val="standardContextual"/>
        </w:rPr>
        <w:t>a</w:t>
      </w:r>
      <w:r w:rsidR="00C2308F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kandydatów </w:t>
      </w:r>
      <w:r w:rsidR="00FD6862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zakwalifikowanych oraz list</w:t>
      </w:r>
      <w:r w:rsidR="00376509">
        <w:rPr>
          <w:rFonts w:ascii="Times New Roman" w:hAnsi="Times New Roman"/>
          <w:color w:val="000000"/>
          <w:sz w:val="24"/>
          <w:szCs w:val="24"/>
          <w14:ligatures w14:val="standardContextual"/>
        </w:rPr>
        <w:t>a</w:t>
      </w:r>
      <w:r w:rsidR="00FD6862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rezerwow</w:t>
      </w:r>
      <w:r w:rsidR="00376509">
        <w:rPr>
          <w:rFonts w:ascii="Times New Roman" w:hAnsi="Times New Roman"/>
          <w:color w:val="000000"/>
          <w:sz w:val="24"/>
          <w:szCs w:val="24"/>
          <w14:ligatures w14:val="standardContextual"/>
        </w:rPr>
        <w:t>a</w:t>
      </w:r>
      <w:r w:rsidR="00FD6862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są</w:t>
      </w:r>
      <w:r w:rsidR="00FD6862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dostępne w </w:t>
      </w: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biurze </w:t>
      </w:r>
      <w:r w:rsidR="00FD6862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projektu i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FD6862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na tablicy ogłoszeń </w:t>
      </w:r>
      <w:r w:rsidR="00794C75">
        <w:rPr>
          <w:rFonts w:ascii="Times New Roman" w:hAnsi="Times New Roman"/>
          <w:color w:val="000000"/>
          <w:sz w:val="24"/>
          <w:szCs w:val="24"/>
          <w14:ligatures w14:val="standardContextual"/>
        </w:rPr>
        <w:t>technikum</w:t>
      </w:r>
      <w:r w:rsidR="0067541A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bookmarkStart w:id="7" w:name="_Hlk194662829"/>
      <w:r w:rsidR="0067541A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 terminie nie późniejszym niż 3 dni od daty posiedzenia </w:t>
      </w: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komisji rekrutacyjnej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bookmarkEnd w:id="7"/>
    <w:p w14:paraId="69FCA645" w14:textId="3E99E439" w:rsidR="00FD6862" w:rsidRPr="000C3939" w:rsidRDefault="00FD6862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Kandydatowi niezakwalifikowanemu przysługuje prawo do odwołania w terminie 3 dni roboczych od daty ogłoszenia wyników rekrutacji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25E32622" w14:textId="659065AA" w:rsidR="00FD6862" w:rsidRPr="006F0575" w:rsidRDefault="006F0575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Odwołanie </w:t>
      </w:r>
      <w:r w:rsidR="00DE24D7"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rozpatruje </w:t>
      </w:r>
      <w:r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komisja rekrutacyjna</w:t>
      </w:r>
      <w:r w:rsidR="00DE24D7"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, a jej wynik zatwierdza</w:t>
      </w:r>
      <w:r w:rsidR="00FD6862"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bookmarkStart w:id="8" w:name="_Hlk194668277"/>
      <w:r w:rsidR="00FD6862"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dyrektor Departamentu Edukacji, Kultury i Dziedzictwa Narodowego Urzędu Marszałkowskiego Województwa Świętokrzyskiego</w:t>
      </w:r>
      <w:bookmarkEnd w:id="8"/>
      <w:r w:rsidR="00376509"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 Kielcach</w:t>
      </w:r>
      <w:r w:rsidR="00FD6862"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  <w:r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O</w:t>
      </w:r>
      <w:r w:rsidR="00C2308F"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d</w:t>
      </w:r>
      <w:r w:rsidR="00FD6862"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ecyzji jest informowany przewodniczący/ca </w:t>
      </w:r>
      <w:r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komisji rekrutacyjnej,</w:t>
      </w:r>
      <w:r w:rsidR="00DE24D7"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który jest zobowiązany przekazać ją </w:t>
      </w:r>
      <w:r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kandydatowi</w:t>
      </w:r>
      <w:r w:rsidR="000C3939" w:rsidRP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24C4B2E4" w14:textId="47C36984" w:rsidR="0067541A" w:rsidRDefault="0067541A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67541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Komisja </w:t>
      </w:r>
      <w:r w:rsidR="006F0575" w:rsidRPr="0067541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rekrutacyjna </w:t>
      </w:r>
      <w:r w:rsidRPr="0067541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sporządza z posiedzenia protokół, którego integralną częścią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jest </w:t>
      </w:r>
      <w:bookmarkStart w:id="9" w:name="_Hlk194667671"/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lista 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kandydatów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zakwalifikowanych i lista rezerwowa</w:t>
      </w:r>
      <w:bookmarkEnd w:id="9"/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37D73438" w14:textId="749CE59F" w:rsidR="00C61299" w:rsidRPr="00C61299" w:rsidRDefault="00C61299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C61299">
        <w:rPr>
          <w:rFonts w:ascii="Times New Roman" w:hAnsi="Times New Roman"/>
          <w:color w:val="000000"/>
          <w:sz w:val="24"/>
          <w:szCs w:val="24"/>
          <w14:ligatures w14:val="standardContextual"/>
        </w:rPr>
        <w:lastRenderedPageBreak/>
        <w:t xml:space="preserve">Prace 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k</w:t>
      </w:r>
      <w:r w:rsidR="006F0575" w:rsidRPr="00C6129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omisji </w:t>
      </w:r>
      <w:r w:rsidR="006F0575">
        <w:rPr>
          <w:rFonts w:ascii="Times New Roman" w:hAnsi="Times New Roman"/>
          <w:color w:val="000000"/>
          <w:sz w:val="24"/>
          <w:szCs w:val="24"/>
          <w14:ligatures w14:val="standardContextual"/>
        </w:rPr>
        <w:t>rekrutacyjnej</w:t>
      </w:r>
      <w:r w:rsidR="006F0575" w:rsidRPr="00C6129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Pr="00C6129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są prowadzone, jeżeli w posiedzeniu bierze udział co najmniej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połowa</w:t>
      </w:r>
      <w:r w:rsidRPr="00C6129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jej członków.</w:t>
      </w:r>
    </w:p>
    <w:p w14:paraId="60B65181" w14:textId="3579C20D" w:rsidR="000C3939" w:rsidRPr="003C65C9" w:rsidRDefault="000C3939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Protokół zawiera następujące informacje:</w:t>
      </w:r>
      <w:r w:rsidR="0099408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skład </w:t>
      </w:r>
      <w:r w:rsidR="007826A9">
        <w:rPr>
          <w:rFonts w:ascii="Times New Roman" w:hAnsi="Times New Roman"/>
          <w:color w:val="000000"/>
          <w:sz w:val="24"/>
          <w:szCs w:val="24"/>
          <w14:ligatures w14:val="standardContextual"/>
        </w:rPr>
        <w:t>komisji rekrutacyjnej</w:t>
      </w:r>
      <w:r w:rsidR="0099408F">
        <w:rPr>
          <w:rFonts w:ascii="Times New Roman" w:hAnsi="Times New Roman"/>
          <w:color w:val="000000"/>
          <w:sz w:val="24"/>
          <w:szCs w:val="24"/>
          <w14:ligatures w14:val="standardContextual"/>
        </w:rPr>
        <w:t>,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7826A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liczba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złożonych wniosków, </w:t>
      </w:r>
      <w:r w:rsidR="007826A9">
        <w:rPr>
          <w:rFonts w:ascii="Times New Roman" w:hAnsi="Times New Roman"/>
          <w:color w:val="000000"/>
          <w:sz w:val="24"/>
          <w:szCs w:val="24"/>
          <w14:ligatures w14:val="standardContextual"/>
        </w:rPr>
        <w:t>liczba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odrzuconych wniosków</w:t>
      </w:r>
      <w:r w:rsidR="0099408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podczas oceny formalnej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, </w:t>
      </w:r>
      <w:r w:rsidR="007826A9">
        <w:rPr>
          <w:rFonts w:ascii="Times New Roman" w:hAnsi="Times New Roman"/>
          <w:color w:val="000000"/>
          <w:sz w:val="24"/>
          <w:szCs w:val="24"/>
          <w14:ligatures w14:val="standardContextual"/>
        </w:rPr>
        <w:t>liczba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Pr="003C65C9">
        <w:rPr>
          <w:rFonts w:ascii="Times New Roman" w:hAnsi="Times New Roman"/>
          <w:color w:val="000000"/>
          <w:sz w:val="24"/>
          <w:szCs w:val="24"/>
          <w14:ligatures w14:val="standardContextual"/>
        </w:rPr>
        <w:t>wniosków zakwalifikowanych do oceny merytorycznej</w:t>
      </w:r>
      <w:r w:rsidR="0099408F" w:rsidRPr="003C65C9">
        <w:rPr>
          <w:rFonts w:ascii="Times New Roman" w:hAnsi="Times New Roman"/>
          <w:color w:val="000000"/>
          <w:sz w:val="24"/>
          <w:szCs w:val="24"/>
          <w14:ligatures w14:val="standardContextual"/>
        </w:rPr>
        <w:t>, list</w:t>
      </w:r>
      <w:r w:rsidR="007826A9">
        <w:rPr>
          <w:rFonts w:ascii="Times New Roman" w:hAnsi="Times New Roman"/>
          <w:color w:val="000000"/>
          <w:sz w:val="24"/>
          <w:szCs w:val="24"/>
          <w14:ligatures w14:val="standardContextual"/>
        </w:rPr>
        <w:t>a</w:t>
      </w:r>
      <w:r w:rsidR="0099408F" w:rsidRPr="003C65C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7826A9" w:rsidRPr="003C65C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kandydatów </w:t>
      </w:r>
      <w:r w:rsidR="0099408F" w:rsidRPr="003C65C9">
        <w:rPr>
          <w:rFonts w:ascii="Times New Roman" w:hAnsi="Times New Roman"/>
          <w:color w:val="000000"/>
          <w:sz w:val="24"/>
          <w:szCs w:val="24"/>
          <w14:ligatures w14:val="standardContextual"/>
        </w:rPr>
        <w:t>zakwalifikowanych i list</w:t>
      </w:r>
      <w:r w:rsidR="007826A9">
        <w:rPr>
          <w:rFonts w:ascii="Times New Roman" w:hAnsi="Times New Roman"/>
          <w:color w:val="000000"/>
          <w:sz w:val="24"/>
          <w:szCs w:val="24"/>
          <w14:ligatures w14:val="standardContextual"/>
        </w:rPr>
        <w:t>a</w:t>
      </w:r>
      <w:r w:rsidR="0099408F" w:rsidRPr="003C65C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rezerwow</w:t>
      </w:r>
      <w:r w:rsidR="007826A9">
        <w:rPr>
          <w:rFonts w:ascii="Times New Roman" w:hAnsi="Times New Roman"/>
          <w:color w:val="000000"/>
          <w:sz w:val="24"/>
          <w:szCs w:val="24"/>
          <w14:ligatures w14:val="standardContextual"/>
        </w:rPr>
        <w:t>a</w:t>
      </w:r>
      <w:r w:rsidR="0099408F" w:rsidRPr="003C65C9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6C90E34E" w14:textId="744691CF" w:rsidR="0067541A" w:rsidRPr="0067541A" w:rsidRDefault="0067541A" w:rsidP="00AF5118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67541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Protokół jest przekazywany do </w:t>
      </w:r>
      <w:r w:rsidR="007826A9" w:rsidRPr="0067541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biura projektu </w:t>
      </w:r>
      <w:r w:rsidRPr="0067541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 terminie nie późniejszym niż 3 dni od daty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posiedzenia </w:t>
      </w:r>
      <w:r w:rsidR="007826A9">
        <w:rPr>
          <w:rFonts w:ascii="Times New Roman" w:hAnsi="Times New Roman"/>
          <w:color w:val="000000"/>
          <w:sz w:val="24"/>
          <w:szCs w:val="24"/>
          <w14:ligatures w14:val="standardContextual"/>
        </w:rPr>
        <w:t>komisji rekrutacyjnej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57A3BE29" w14:textId="59691993" w:rsidR="00DE24D7" w:rsidRPr="0064405F" w:rsidRDefault="00DE24D7" w:rsidP="00AF5118">
      <w:pPr>
        <w:autoSpaceDE w:val="0"/>
        <w:autoSpaceDN w:val="0"/>
        <w:adjustRightInd w:val="0"/>
        <w:spacing w:before="240" w:after="120" w:line="276" w:lineRule="auto"/>
        <w:jc w:val="center"/>
        <w:rPr>
          <w:b/>
          <w:bCs/>
          <w:color w:val="000000"/>
          <w14:ligatures w14:val="standardContextual"/>
        </w:rPr>
      </w:pPr>
      <w:bookmarkStart w:id="10" w:name="_Hlk194652405"/>
      <w:r w:rsidRPr="0064405F">
        <w:rPr>
          <w:b/>
          <w:bCs/>
          <w:color w:val="000000"/>
          <w14:ligatures w14:val="standardContextual"/>
        </w:rPr>
        <w:t xml:space="preserve">§ </w:t>
      </w:r>
      <w:r w:rsidR="001A47E9" w:rsidRPr="0064405F">
        <w:rPr>
          <w:b/>
          <w:bCs/>
          <w:color w:val="000000"/>
          <w14:ligatures w14:val="standardContextual"/>
        </w:rPr>
        <w:t>7</w:t>
      </w:r>
    </w:p>
    <w:bookmarkEnd w:id="10"/>
    <w:p w14:paraId="66FA132C" w14:textId="4190EB41" w:rsidR="00AA2496" w:rsidRDefault="00DE24D7" w:rsidP="00AF5118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color w:val="000000"/>
          <w14:ligatures w14:val="standardContextual"/>
        </w:rPr>
      </w:pPr>
      <w:r>
        <w:rPr>
          <w:b/>
          <w:bCs/>
          <w:color w:val="000000"/>
          <w14:ligatures w14:val="standardContextual"/>
        </w:rPr>
        <w:t>Kryteria kwalifikacyjne</w:t>
      </w:r>
    </w:p>
    <w:p w14:paraId="5D7BF89A" w14:textId="4DBDB5ED" w:rsidR="00DE24D7" w:rsidRDefault="00DE24D7" w:rsidP="00AF5118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DE24D7">
        <w:rPr>
          <w:rFonts w:ascii="Times New Roman" w:hAnsi="Times New Roman"/>
          <w:color w:val="000000"/>
          <w:sz w:val="24"/>
          <w:szCs w:val="24"/>
          <w14:ligatures w14:val="standardContextual"/>
        </w:rPr>
        <w:t>Kandydaci są kwalifikowani do udziału w stażach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na podstawie </w:t>
      </w:r>
      <w:r w:rsidR="0064405F">
        <w:rPr>
          <w:rFonts w:ascii="Times New Roman" w:hAnsi="Times New Roman"/>
          <w:color w:val="000000"/>
          <w:sz w:val="24"/>
          <w:szCs w:val="24"/>
          <w14:ligatures w14:val="standardContextual"/>
        </w:rPr>
        <w:t>liczby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punktów uzyskanych </w:t>
      </w:r>
      <w:r w:rsidR="0064405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według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następujących kryteriów rekrutacyjnych:</w:t>
      </w:r>
    </w:p>
    <w:p w14:paraId="2F41748B" w14:textId="476762E2" w:rsidR="00DE24D7" w:rsidRDefault="00E535CA" w:rsidP="00AF5118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bookmarkStart w:id="11" w:name="_Hlk194667019"/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udział </w:t>
      </w:r>
      <w:r w:rsidR="0064405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kandydata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 realizacji </w:t>
      </w:r>
      <w:bookmarkStart w:id="12" w:name="_Hlk194664653"/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WMKP</w:t>
      </w:r>
      <w:bookmarkEnd w:id="11"/>
      <w:r w:rsidR="00DF517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1A58D0">
        <w:rPr>
          <w:rFonts w:ascii="Times New Roman" w:hAnsi="Times New Roman"/>
          <w:color w:val="000000"/>
          <w:sz w:val="24"/>
          <w:szCs w:val="24"/>
          <w14:ligatures w14:val="standardContextual"/>
        </w:rPr>
        <w:t>–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20</w:t>
      </w:r>
      <w:r w:rsidR="001A58D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punktów</w:t>
      </w:r>
      <w:bookmarkEnd w:id="12"/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,</w:t>
      </w:r>
    </w:p>
    <w:p w14:paraId="26903A5D" w14:textId="62B136C9" w:rsidR="00E535CA" w:rsidRDefault="00495E09" w:rsidP="00AF5118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 </w:t>
      </w:r>
      <w:r w:rsidR="00E535C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 orzeczeniem o niepełnosprawności – </w:t>
      </w:r>
      <w:r w:rsidR="005E13F0">
        <w:rPr>
          <w:rFonts w:ascii="Times New Roman" w:hAnsi="Times New Roman"/>
          <w:color w:val="000000"/>
          <w:sz w:val="24"/>
          <w:szCs w:val="24"/>
          <w14:ligatures w14:val="standardContextual"/>
        </w:rPr>
        <w:t>3</w:t>
      </w:r>
      <w:r w:rsidR="00E535CA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punkt</w:t>
      </w:r>
      <w:r w:rsidR="005E13F0">
        <w:rPr>
          <w:rFonts w:ascii="Times New Roman" w:hAnsi="Times New Roman"/>
          <w:color w:val="000000"/>
          <w:sz w:val="24"/>
          <w:szCs w:val="24"/>
          <w14:ligatures w14:val="standardContextual"/>
        </w:rPr>
        <w:t>y</w:t>
      </w:r>
      <w:r w:rsidR="00E535CA">
        <w:rPr>
          <w:rFonts w:ascii="Times New Roman" w:hAnsi="Times New Roman"/>
          <w:color w:val="000000"/>
          <w:sz w:val="24"/>
          <w:szCs w:val="24"/>
          <w14:ligatures w14:val="standardContextual"/>
        </w:rPr>
        <w:t>,</w:t>
      </w:r>
    </w:p>
    <w:p w14:paraId="57891F72" w14:textId="78759240" w:rsidR="00E535CA" w:rsidRDefault="00E535CA" w:rsidP="00AF5118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frekwencja </w:t>
      </w:r>
      <w:r w:rsidR="00495E0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kandydata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z ostatniego semestru poprzedzającego okres rekrutacji:</w:t>
      </w:r>
    </w:p>
    <w:p w14:paraId="4BDB3A05" w14:textId="77777777" w:rsidR="00BF34A1" w:rsidRPr="00BF34A1" w:rsidRDefault="00BF34A1" w:rsidP="00AF5118">
      <w:pPr>
        <w:autoSpaceDE w:val="0"/>
        <w:autoSpaceDN w:val="0"/>
        <w:adjustRightInd w:val="0"/>
        <w:spacing w:after="60" w:line="276" w:lineRule="auto"/>
        <w:rPr>
          <w:color w:val="000000"/>
          <w14:ligatures w14:val="standardContextual"/>
        </w:rPr>
      </w:pPr>
    </w:p>
    <w:tbl>
      <w:tblPr>
        <w:tblStyle w:val="Tabela-Siatka"/>
        <w:tblW w:w="0" w:type="auto"/>
        <w:tblInd w:w="1980" w:type="dxa"/>
        <w:tblLook w:val="04A0" w:firstRow="1" w:lastRow="0" w:firstColumn="1" w:lastColumn="0" w:noHBand="0" w:noVBand="1"/>
      </w:tblPr>
      <w:tblGrid>
        <w:gridCol w:w="3114"/>
        <w:gridCol w:w="2839"/>
      </w:tblGrid>
      <w:tr w:rsidR="00E535CA" w14:paraId="05575D3B" w14:textId="77777777" w:rsidTr="00BF34A1">
        <w:tc>
          <w:tcPr>
            <w:tcW w:w="3114" w:type="dxa"/>
          </w:tcPr>
          <w:p w14:paraId="7E19DDD0" w14:textId="1D5ABF81" w:rsidR="00E535CA" w:rsidRDefault="00E535CA" w:rsidP="00AF5118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/>
              <w:contextualSpacing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 xml:space="preserve">Frekwencja </w:t>
            </w:r>
            <w:r w:rsidR="00495E09"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kandydata</w:t>
            </w:r>
          </w:p>
        </w:tc>
        <w:tc>
          <w:tcPr>
            <w:tcW w:w="2839" w:type="dxa"/>
          </w:tcPr>
          <w:p w14:paraId="415F6FF8" w14:textId="534378BA" w:rsidR="00E535CA" w:rsidRDefault="00E535CA" w:rsidP="00AF5118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/>
              <w:contextualSpacing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Liczba punktów</w:t>
            </w:r>
          </w:p>
        </w:tc>
      </w:tr>
      <w:tr w:rsidR="00E535CA" w14:paraId="1CD3F74E" w14:textId="77777777" w:rsidTr="00BF34A1">
        <w:tc>
          <w:tcPr>
            <w:tcW w:w="3114" w:type="dxa"/>
          </w:tcPr>
          <w:p w14:paraId="03A055A3" w14:textId="07FA342C" w:rsidR="00E535CA" w:rsidRDefault="00C66315" w:rsidP="00B135F9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 w:right="875"/>
              <w:contextualSpacing w:val="0"/>
              <w:jc w:val="right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30%-50%</w:t>
            </w:r>
          </w:p>
        </w:tc>
        <w:tc>
          <w:tcPr>
            <w:tcW w:w="2839" w:type="dxa"/>
          </w:tcPr>
          <w:p w14:paraId="39020058" w14:textId="6FB9BD30" w:rsidR="00E535CA" w:rsidRDefault="00BF34A1" w:rsidP="00AF5118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/>
              <w:contextualSpacing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1</w:t>
            </w:r>
          </w:p>
        </w:tc>
      </w:tr>
      <w:tr w:rsidR="00E535CA" w14:paraId="28F6C290" w14:textId="77777777" w:rsidTr="00BF34A1">
        <w:tc>
          <w:tcPr>
            <w:tcW w:w="3114" w:type="dxa"/>
          </w:tcPr>
          <w:p w14:paraId="0AC31BD1" w14:textId="2F6AF28F" w:rsidR="00E535CA" w:rsidRDefault="00C66315" w:rsidP="00B135F9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 w:right="875"/>
              <w:contextualSpacing w:val="0"/>
              <w:jc w:val="right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51%-</w:t>
            </w:r>
            <w:r w:rsidR="00BF34A1"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60%</w:t>
            </w:r>
          </w:p>
        </w:tc>
        <w:tc>
          <w:tcPr>
            <w:tcW w:w="2839" w:type="dxa"/>
          </w:tcPr>
          <w:p w14:paraId="7A0EE867" w14:textId="497C413A" w:rsidR="00E535CA" w:rsidRDefault="00BF34A1" w:rsidP="00AF5118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/>
              <w:contextualSpacing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2</w:t>
            </w:r>
          </w:p>
        </w:tc>
      </w:tr>
      <w:tr w:rsidR="00E535CA" w14:paraId="7E4C3132" w14:textId="77777777" w:rsidTr="00BF34A1">
        <w:tc>
          <w:tcPr>
            <w:tcW w:w="3114" w:type="dxa"/>
          </w:tcPr>
          <w:p w14:paraId="1D92CDA1" w14:textId="39CA62C8" w:rsidR="00E535CA" w:rsidRDefault="00BF34A1" w:rsidP="00B135F9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 w:right="875"/>
              <w:contextualSpacing w:val="0"/>
              <w:jc w:val="right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61%-70%</w:t>
            </w:r>
          </w:p>
        </w:tc>
        <w:tc>
          <w:tcPr>
            <w:tcW w:w="2839" w:type="dxa"/>
          </w:tcPr>
          <w:p w14:paraId="23E75FA0" w14:textId="11E58900" w:rsidR="00E535CA" w:rsidRDefault="00BF34A1" w:rsidP="00AF5118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/>
              <w:contextualSpacing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3</w:t>
            </w:r>
          </w:p>
        </w:tc>
      </w:tr>
      <w:tr w:rsidR="00BF34A1" w14:paraId="74AFE89B" w14:textId="77777777" w:rsidTr="00BF34A1">
        <w:tc>
          <w:tcPr>
            <w:tcW w:w="3114" w:type="dxa"/>
          </w:tcPr>
          <w:p w14:paraId="572C6CEC" w14:textId="1A06AEAC" w:rsidR="00BF34A1" w:rsidRDefault="00BF34A1" w:rsidP="00B135F9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 w:right="875"/>
              <w:contextualSpacing w:val="0"/>
              <w:jc w:val="right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71%-80%</w:t>
            </w:r>
          </w:p>
        </w:tc>
        <w:tc>
          <w:tcPr>
            <w:tcW w:w="2839" w:type="dxa"/>
          </w:tcPr>
          <w:p w14:paraId="5E5B6EA0" w14:textId="0DE1F885" w:rsidR="00BF34A1" w:rsidRDefault="00BF34A1" w:rsidP="00AF5118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/>
              <w:contextualSpacing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4</w:t>
            </w:r>
          </w:p>
        </w:tc>
      </w:tr>
      <w:tr w:rsidR="00BF34A1" w14:paraId="2800475A" w14:textId="77777777" w:rsidTr="00BF34A1">
        <w:tc>
          <w:tcPr>
            <w:tcW w:w="3114" w:type="dxa"/>
          </w:tcPr>
          <w:p w14:paraId="42E9283A" w14:textId="63D3A8E9" w:rsidR="00BF34A1" w:rsidRDefault="00BF34A1" w:rsidP="00B135F9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 w:right="875"/>
              <w:contextualSpacing w:val="0"/>
              <w:jc w:val="right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81%-90%</w:t>
            </w:r>
          </w:p>
        </w:tc>
        <w:tc>
          <w:tcPr>
            <w:tcW w:w="2839" w:type="dxa"/>
          </w:tcPr>
          <w:p w14:paraId="05B91250" w14:textId="63BAAB2E" w:rsidR="00BF34A1" w:rsidRDefault="00BF34A1" w:rsidP="00AF5118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/>
              <w:contextualSpacing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5</w:t>
            </w:r>
          </w:p>
        </w:tc>
      </w:tr>
      <w:tr w:rsidR="00BF34A1" w14:paraId="2D611CE9" w14:textId="77777777" w:rsidTr="005E13F0">
        <w:trPr>
          <w:trHeight w:val="211"/>
        </w:trPr>
        <w:tc>
          <w:tcPr>
            <w:tcW w:w="3114" w:type="dxa"/>
          </w:tcPr>
          <w:p w14:paraId="3EDBFE19" w14:textId="7C7A28D0" w:rsidR="00BF34A1" w:rsidRDefault="00BF34A1" w:rsidP="00B135F9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 w:right="875"/>
              <w:contextualSpacing w:val="0"/>
              <w:jc w:val="right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91%-100%</w:t>
            </w:r>
          </w:p>
        </w:tc>
        <w:tc>
          <w:tcPr>
            <w:tcW w:w="2839" w:type="dxa"/>
          </w:tcPr>
          <w:p w14:paraId="18AFDA94" w14:textId="0B45EBA4" w:rsidR="00BF34A1" w:rsidRDefault="00BF34A1" w:rsidP="00AF5118">
            <w:pPr>
              <w:pStyle w:val="Akapitzlist"/>
              <w:autoSpaceDE w:val="0"/>
              <w:autoSpaceDN w:val="0"/>
              <w:adjustRightInd w:val="0"/>
              <w:spacing w:after="60" w:line="276" w:lineRule="auto"/>
              <w:ind w:left="0"/>
              <w:contextualSpacing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14:ligatures w14:val="standardContextual"/>
              </w:rPr>
              <w:t>6</w:t>
            </w:r>
          </w:p>
        </w:tc>
      </w:tr>
    </w:tbl>
    <w:p w14:paraId="64F6B33F" w14:textId="48122205" w:rsidR="00E535CA" w:rsidRDefault="00BF34A1" w:rsidP="0019780E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240" w:after="60" w:line="276" w:lineRule="auto"/>
        <w:ind w:left="1077" w:hanging="357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bookmarkStart w:id="13" w:name="_Hlk194667157"/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wyniki </w:t>
      </w:r>
      <w:r w:rsidR="00495E0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kandydata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w nauce na koniec ostatniego semestru poprzedzającego okres rekrutacji</w:t>
      </w:r>
      <w:bookmarkEnd w:id="13"/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:</w:t>
      </w:r>
    </w:p>
    <w:p w14:paraId="40F494B9" w14:textId="77777777" w:rsidR="00B135F9" w:rsidRDefault="00B135F9" w:rsidP="00B135F9">
      <w:pPr>
        <w:pStyle w:val="Akapitzlist"/>
        <w:autoSpaceDE w:val="0"/>
        <w:autoSpaceDN w:val="0"/>
        <w:adjustRightInd w:val="0"/>
        <w:spacing w:after="0" w:line="276" w:lineRule="auto"/>
        <w:ind w:left="1077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</w:p>
    <w:tbl>
      <w:tblPr>
        <w:tblStyle w:val="Tabela-Siatka"/>
        <w:tblW w:w="0" w:type="auto"/>
        <w:tblInd w:w="1980" w:type="dxa"/>
        <w:tblLook w:val="04A0" w:firstRow="1" w:lastRow="0" w:firstColumn="1" w:lastColumn="0" w:noHBand="0" w:noVBand="1"/>
      </w:tblPr>
      <w:tblGrid>
        <w:gridCol w:w="3118"/>
        <w:gridCol w:w="2835"/>
      </w:tblGrid>
      <w:tr w:rsidR="00BF34A1" w14:paraId="3C0A292D" w14:textId="77777777" w:rsidTr="00B135F9">
        <w:tc>
          <w:tcPr>
            <w:tcW w:w="3118" w:type="dxa"/>
          </w:tcPr>
          <w:p w14:paraId="2D153402" w14:textId="7219C743" w:rsidR="00BF34A1" w:rsidRDefault="00BF34A1" w:rsidP="00AF5118">
            <w:pPr>
              <w:autoSpaceDE w:val="0"/>
              <w:autoSpaceDN w:val="0"/>
              <w:adjustRightInd w:val="0"/>
              <w:spacing w:after="60" w:line="276" w:lineRule="auto"/>
              <w:jc w:val="center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Średnia ocen</w:t>
            </w:r>
          </w:p>
        </w:tc>
        <w:tc>
          <w:tcPr>
            <w:tcW w:w="2835" w:type="dxa"/>
          </w:tcPr>
          <w:p w14:paraId="21790D91" w14:textId="4B2B79E8" w:rsidR="00BF34A1" w:rsidRDefault="00BF34A1" w:rsidP="00AF5118">
            <w:pPr>
              <w:autoSpaceDE w:val="0"/>
              <w:autoSpaceDN w:val="0"/>
              <w:adjustRightInd w:val="0"/>
              <w:spacing w:after="60" w:line="276" w:lineRule="auto"/>
              <w:jc w:val="center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Liczba punktów</w:t>
            </w:r>
          </w:p>
        </w:tc>
      </w:tr>
      <w:tr w:rsidR="00BF34A1" w14:paraId="6327ECD6" w14:textId="77777777" w:rsidTr="00B135F9">
        <w:tc>
          <w:tcPr>
            <w:tcW w:w="3118" w:type="dxa"/>
          </w:tcPr>
          <w:p w14:paraId="6CDA7158" w14:textId="4A124C78" w:rsidR="00BF34A1" w:rsidRDefault="006713F8" w:rsidP="00B135F9">
            <w:pPr>
              <w:autoSpaceDE w:val="0"/>
              <w:autoSpaceDN w:val="0"/>
              <w:adjustRightInd w:val="0"/>
              <w:spacing w:after="60" w:line="276" w:lineRule="auto"/>
              <w:ind w:right="886"/>
              <w:jc w:val="right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d</w:t>
            </w:r>
            <w:r w:rsidR="00BF34A1">
              <w:rPr>
                <w:color w:val="000000"/>
                <w14:ligatures w14:val="standardContextual"/>
              </w:rPr>
              <w:t>o 3,75</w:t>
            </w:r>
          </w:p>
        </w:tc>
        <w:tc>
          <w:tcPr>
            <w:tcW w:w="2835" w:type="dxa"/>
          </w:tcPr>
          <w:p w14:paraId="133B408C" w14:textId="52A4CE45" w:rsidR="00BF34A1" w:rsidRDefault="005E13F0" w:rsidP="00AF5118">
            <w:pPr>
              <w:autoSpaceDE w:val="0"/>
              <w:autoSpaceDN w:val="0"/>
              <w:adjustRightInd w:val="0"/>
              <w:spacing w:after="60" w:line="276" w:lineRule="auto"/>
              <w:jc w:val="center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2</w:t>
            </w:r>
          </w:p>
        </w:tc>
      </w:tr>
      <w:tr w:rsidR="00BF34A1" w14:paraId="2F13CF3A" w14:textId="77777777" w:rsidTr="00B135F9">
        <w:tc>
          <w:tcPr>
            <w:tcW w:w="3118" w:type="dxa"/>
          </w:tcPr>
          <w:p w14:paraId="0DB5AD81" w14:textId="57E6E02A" w:rsidR="00BF34A1" w:rsidRDefault="006713F8" w:rsidP="00B135F9">
            <w:pPr>
              <w:autoSpaceDE w:val="0"/>
              <w:autoSpaceDN w:val="0"/>
              <w:adjustRightInd w:val="0"/>
              <w:spacing w:after="60" w:line="276" w:lineRule="auto"/>
              <w:ind w:right="886"/>
              <w:jc w:val="right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3,76</w:t>
            </w:r>
            <w:r w:rsidR="005E13F0">
              <w:rPr>
                <w:color w:val="000000"/>
                <w14:ligatures w14:val="standardContextual"/>
              </w:rPr>
              <w:t xml:space="preserve"> - 4,0</w:t>
            </w:r>
            <w:r w:rsidR="0019780E">
              <w:rPr>
                <w:color w:val="000000"/>
                <w14:ligatures w14:val="standardContextual"/>
              </w:rPr>
              <w:t>0</w:t>
            </w:r>
          </w:p>
        </w:tc>
        <w:tc>
          <w:tcPr>
            <w:tcW w:w="2835" w:type="dxa"/>
          </w:tcPr>
          <w:p w14:paraId="0DCDE696" w14:textId="178A1EA9" w:rsidR="00BF34A1" w:rsidRDefault="005E13F0" w:rsidP="00AF5118">
            <w:pPr>
              <w:autoSpaceDE w:val="0"/>
              <w:autoSpaceDN w:val="0"/>
              <w:adjustRightInd w:val="0"/>
              <w:spacing w:after="60" w:line="276" w:lineRule="auto"/>
              <w:jc w:val="center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4</w:t>
            </w:r>
          </w:p>
        </w:tc>
      </w:tr>
      <w:tr w:rsidR="00BF34A1" w14:paraId="096E2B8F" w14:textId="77777777" w:rsidTr="00B135F9">
        <w:tc>
          <w:tcPr>
            <w:tcW w:w="3118" w:type="dxa"/>
          </w:tcPr>
          <w:p w14:paraId="2601A988" w14:textId="5FEFD7E7" w:rsidR="00BF34A1" w:rsidRDefault="005E13F0" w:rsidP="00B135F9">
            <w:pPr>
              <w:autoSpaceDE w:val="0"/>
              <w:autoSpaceDN w:val="0"/>
              <w:adjustRightInd w:val="0"/>
              <w:spacing w:after="60" w:line="276" w:lineRule="auto"/>
              <w:ind w:right="886"/>
              <w:jc w:val="right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4,1 - 4,30</w:t>
            </w:r>
          </w:p>
        </w:tc>
        <w:tc>
          <w:tcPr>
            <w:tcW w:w="2835" w:type="dxa"/>
          </w:tcPr>
          <w:p w14:paraId="28D1887F" w14:textId="28C6FAF5" w:rsidR="00BF34A1" w:rsidRDefault="005E13F0" w:rsidP="00AF5118">
            <w:pPr>
              <w:autoSpaceDE w:val="0"/>
              <w:autoSpaceDN w:val="0"/>
              <w:adjustRightInd w:val="0"/>
              <w:spacing w:after="60" w:line="276" w:lineRule="auto"/>
              <w:jc w:val="center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6</w:t>
            </w:r>
          </w:p>
        </w:tc>
      </w:tr>
      <w:tr w:rsidR="00BF34A1" w14:paraId="2526CB29" w14:textId="77777777" w:rsidTr="00B135F9">
        <w:tc>
          <w:tcPr>
            <w:tcW w:w="3118" w:type="dxa"/>
          </w:tcPr>
          <w:p w14:paraId="6289C1FF" w14:textId="2A348A8A" w:rsidR="00BF34A1" w:rsidRDefault="005E13F0" w:rsidP="00B135F9">
            <w:pPr>
              <w:autoSpaceDE w:val="0"/>
              <w:autoSpaceDN w:val="0"/>
              <w:adjustRightInd w:val="0"/>
              <w:spacing w:after="60" w:line="276" w:lineRule="auto"/>
              <w:ind w:right="886"/>
              <w:jc w:val="right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4,31 – 4,75</w:t>
            </w:r>
          </w:p>
        </w:tc>
        <w:tc>
          <w:tcPr>
            <w:tcW w:w="2835" w:type="dxa"/>
          </w:tcPr>
          <w:p w14:paraId="59E4448D" w14:textId="7496605E" w:rsidR="00BF34A1" w:rsidRDefault="005E13F0" w:rsidP="00AF5118">
            <w:pPr>
              <w:autoSpaceDE w:val="0"/>
              <w:autoSpaceDN w:val="0"/>
              <w:adjustRightInd w:val="0"/>
              <w:spacing w:after="60" w:line="276" w:lineRule="auto"/>
              <w:jc w:val="center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8</w:t>
            </w:r>
          </w:p>
        </w:tc>
      </w:tr>
      <w:tr w:rsidR="00BF34A1" w14:paraId="27ACA2F4" w14:textId="77777777" w:rsidTr="00B135F9">
        <w:tc>
          <w:tcPr>
            <w:tcW w:w="3118" w:type="dxa"/>
          </w:tcPr>
          <w:p w14:paraId="5C4CB9FC" w14:textId="62A4252C" w:rsidR="00BF34A1" w:rsidRDefault="005E13F0" w:rsidP="00B135F9">
            <w:pPr>
              <w:autoSpaceDE w:val="0"/>
              <w:autoSpaceDN w:val="0"/>
              <w:adjustRightInd w:val="0"/>
              <w:spacing w:after="60" w:line="276" w:lineRule="auto"/>
              <w:ind w:right="886"/>
              <w:jc w:val="right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4,76 – 5,</w:t>
            </w:r>
            <w:r w:rsidR="0019780E">
              <w:rPr>
                <w:color w:val="000000"/>
                <w14:ligatures w14:val="standardContextual"/>
              </w:rPr>
              <w:t>0</w:t>
            </w:r>
            <w:r>
              <w:rPr>
                <w:color w:val="000000"/>
                <w14:ligatures w14:val="standardContextual"/>
              </w:rPr>
              <w:t>0</w:t>
            </w:r>
          </w:p>
        </w:tc>
        <w:tc>
          <w:tcPr>
            <w:tcW w:w="2835" w:type="dxa"/>
          </w:tcPr>
          <w:p w14:paraId="0687ED70" w14:textId="26F5FA27" w:rsidR="00BF34A1" w:rsidRDefault="005E13F0" w:rsidP="00AF5118">
            <w:pPr>
              <w:autoSpaceDE w:val="0"/>
              <w:autoSpaceDN w:val="0"/>
              <w:adjustRightInd w:val="0"/>
              <w:spacing w:after="60" w:line="276" w:lineRule="auto"/>
              <w:jc w:val="center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10</w:t>
            </w:r>
          </w:p>
        </w:tc>
      </w:tr>
      <w:tr w:rsidR="005E13F0" w14:paraId="7A32BFDD" w14:textId="77777777" w:rsidTr="00B135F9">
        <w:tc>
          <w:tcPr>
            <w:tcW w:w="3118" w:type="dxa"/>
          </w:tcPr>
          <w:p w14:paraId="571BBCC8" w14:textId="2D2D5BA3" w:rsidR="005E13F0" w:rsidRDefault="005E13F0" w:rsidP="00B135F9">
            <w:pPr>
              <w:autoSpaceDE w:val="0"/>
              <w:autoSpaceDN w:val="0"/>
              <w:adjustRightInd w:val="0"/>
              <w:spacing w:after="60" w:line="276" w:lineRule="auto"/>
              <w:ind w:right="886"/>
              <w:jc w:val="right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powyżej 5,1</w:t>
            </w:r>
            <w:r w:rsidR="0019780E">
              <w:rPr>
                <w:color w:val="000000"/>
                <w14:ligatures w14:val="standardContextual"/>
              </w:rPr>
              <w:t>0</w:t>
            </w:r>
          </w:p>
        </w:tc>
        <w:tc>
          <w:tcPr>
            <w:tcW w:w="2835" w:type="dxa"/>
          </w:tcPr>
          <w:p w14:paraId="5E263100" w14:textId="6B6A8FC1" w:rsidR="005E13F0" w:rsidRDefault="005E13F0" w:rsidP="00AF5118">
            <w:pPr>
              <w:autoSpaceDE w:val="0"/>
              <w:autoSpaceDN w:val="0"/>
              <w:adjustRightInd w:val="0"/>
              <w:spacing w:after="60" w:line="276" w:lineRule="auto"/>
              <w:jc w:val="center"/>
              <w:rPr>
                <w:color w:val="000000"/>
                <w14:ligatures w14:val="standardContextual"/>
              </w:rPr>
            </w:pPr>
            <w:r>
              <w:rPr>
                <w:color w:val="000000"/>
                <w14:ligatures w14:val="standardContextual"/>
              </w:rPr>
              <w:t>12</w:t>
            </w:r>
          </w:p>
        </w:tc>
      </w:tr>
    </w:tbl>
    <w:p w14:paraId="1567466B" w14:textId="63F72390" w:rsidR="00BF34A1" w:rsidRDefault="00BF34A1" w:rsidP="00AF5118">
      <w:pPr>
        <w:autoSpaceDE w:val="0"/>
        <w:autoSpaceDN w:val="0"/>
        <w:adjustRightInd w:val="0"/>
        <w:spacing w:after="60" w:line="276" w:lineRule="auto"/>
        <w:rPr>
          <w:color w:val="000000"/>
          <w14:ligatures w14:val="standardContextual"/>
        </w:rPr>
      </w:pPr>
    </w:p>
    <w:p w14:paraId="2538B6CD" w14:textId="322DE6C7" w:rsidR="0060220D" w:rsidRDefault="005E13F0" w:rsidP="00AF5118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5E13F0">
        <w:rPr>
          <w:rFonts w:ascii="Times New Roman" w:hAnsi="Times New Roman"/>
          <w:color w:val="000000"/>
          <w:sz w:val="24"/>
          <w:szCs w:val="24"/>
          <w14:ligatures w14:val="standardContextual"/>
        </w:rPr>
        <w:lastRenderedPageBreak/>
        <w:t>W przypadku uzyskania przez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495E0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kandydatów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takiej samej </w:t>
      </w:r>
      <w:r w:rsidR="00495E09">
        <w:rPr>
          <w:rFonts w:ascii="Times New Roman" w:hAnsi="Times New Roman"/>
          <w:color w:val="000000"/>
          <w:sz w:val="24"/>
          <w:szCs w:val="24"/>
          <w14:ligatures w14:val="standardContextual"/>
        </w:rPr>
        <w:t>liczby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punktów decyzję o</w:t>
      </w:r>
      <w:r w:rsidR="001A58D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zakwalifikowaniu podejmuje </w:t>
      </w:r>
      <w:r w:rsidR="00495E0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komisja rekrutacyjna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na podstawie kryterium </w:t>
      </w:r>
      <w:r w:rsid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„</w:t>
      </w:r>
      <w:r w:rsidR="000C3939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udział </w:t>
      </w:r>
      <w:r w:rsidR="00495E09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kandydata </w:t>
      </w:r>
      <w:r w:rsidR="000C3939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w realizacji Wzorcowego Modelu Kształcenia Praktycznego</w:t>
      </w:r>
      <w:r w:rsid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”. Jeśli to kryterium nie będzie rozstrzygające</w:t>
      </w:r>
      <w:r w:rsidR="00495E09">
        <w:rPr>
          <w:rFonts w:ascii="Times New Roman" w:hAnsi="Times New Roman"/>
          <w:color w:val="000000"/>
          <w:sz w:val="24"/>
          <w:szCs w:val="24"/>
          <w14:ligatures w14:val="standardContextual"/>
        </w:rPr>
        <w:t>,</w:t>
      </w:r>
      <w:r w:rsid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wówczas decyduje kryterium „frekwencja </w:t>
      </w:r>
      <w:r w:rsidR="00495E0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kandydata </w:t>
      </w:r>
      <w:r w:rsid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z</w:t>
      </w:r>
      <w:r w:rsidR="001A58D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ostatniego semestru poprzedzającego okres rekrutacji”, a następnie „</w:t>
      </w:r>
      <w:r w:rsidR="000C3939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wyniki </w:t>
      </w:r>
      <w:r w:rsidR="00495E09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kandydata </w:t>
      </w:r>
      <w:r w:rsidR="000C3939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w</w:t>
      </w:r>
      <w:r w:rsidR="001A58D0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="000C3939" w:rsidRP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nauce na koniec ostatniego semestru poprzedzającego okres rekrutacji</w:t>
      </w:r>
      <w:r w:rsidR="000C3939">
        <w:rPr>
          <w:rFonts w:ascii="Times New Roman" w:hAnsi="Times New Roman"/>
          <w:color w:val="000000"/>
          <w:sz w:val="24"/>
          <w:szCs w:val="24"/>
          <w14:ligatures w14:val="standardContextual"/>
        </w:rPr>
        <w:t>”.</w:t>
      </w:r>
    </w:p>
    <w:p w14:paraId="0DCAC8FC" w14:textId="3A115958" w:rsidR="000C3939" w:rsidRPr="00495E09" w:rsidRDefault="009D2A76" w:rsidP="00AF5118">
      <w:pPr>
        <w:autoSpaceDE w:val="0"/>
        <w:autoSpaceDN w:val="0"/>
        <w:adjustRightInd w:val="0"/>
        <w:spacing w:before="240" w:after="120" w:line="276" w:lineRule="auto"/>
        <w:jc w:val="center"/>
        <w:rPr>
          <w:b/>
          <w:bCs/>
          <w:color w:val="000000"/>
          <w14:ligatures w14:val="standardContextual"/>
        </w:rPr>
      </w:pPr>
      <w:r w:rsidRPr="00495E09">
        <w:rPr>
          <w:b/>
          <w:bCs/>
          <w:color w:val="000000"/>
          <w14:ligatures w14:val="standardContextual"/>
        </w:rPr>
        <w:t xml:space="preserve">§ </w:t>
      </w:r>
      <w:r w:rsidR="001A47E9" w:rsidRPr="00495E09">
        <w:rPr>
          <w:b/>
          <w:bCs/>
          <w:color w:val="000000"/>
          <w14:ligatures w14:val="standardContextual"/>
        </w:rPr>
        <w:t>8</w:t>
      </w:r>
    </w:p>
    <w:p w14:paraId="3D226CE3" w14:textId="3A3B1D08" w:rsidR="000C3939" w:rsidRDefault="0099408F" w:rsidP="00AF5118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color w:val="000000"/>
          <w14:ligatures w14:val="standardContextual"/>
        </w:rPr>
      </w:pPr>
      <w:r>
        <w:rPr>
          <w:b/>
          <w:bCs/>
          <w:color w:val="000000"/>
          <w14:ligatures w14:val="standardContextual"/>
        </w:rPr>
        <w:t xml:space="preserve">Rezygnacja i skreślenie </w:t>
      </w:r>
      <w:r w:rsidR="00495E09">
        <w:rPr>
          <w:b/>
          <w:bCs/>
          <w:color w:val="000000"/>
          <w14:ligatures w14:val="standardContextual"/>
        </w:rPr>
        <w:t>kandydata</w:t>
      </w:r>
    </w:p>
    <w:p w14:paraId="0099E18F" w14:textId="0B5C686C" w:rsidR="0099408F" w:rsidRDefault="0099408F" w:rsidP="00AF5118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9408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 sytuacjach losowych </w:t>
      </w:r>
      <w:r w:rsidR="001B7EE9" w:rsidRPr="0099408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przed rozpoczęciem stażu kandydat </w:t>
      </w:r>
      <w:r w:rsidRPr="0099408F">
        <w:rPr>
          <w:rFonts w:ascii="Times New Roman" w:hAnsi="Times New Roman"/>
          <w:color w:val="000000"/>
          <w:sz w:val="24"/>
          <w:szCs w:val="24"/>
          <w14:ligatures w14:val="standardContextual"/>
        </w:rPr>
        <w:t>może złożyć rezygnację na piśmie do SAW.</w:t>
      </w:r>
    </w:p>
    <w:p w14:paraId="746BB6F3" w14:textId="7B654080" w:rsidR="0099408F" w:rsidRDefault="0099408F" w:rsidP="00AF5118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Za dzień rezygnacji przyjmuje się datę </w:t>
      </w:r>
      <w:r w:rsidR="001B7EE9">
        <w:rPr>
          <w:rFonts w:ascii="Times New Roman" w:hAnsi="Times New Roman"/>
          <w:color w:val="000000"/>
          <w:sz w:val="24"/>
          <w:szCs w:val="24"/>
          <w14:ligatures w14:val="standardContextual"/>
        </w:rPr>
        <w:t>wpływu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pisma do SAW.</w:t>
      </w:r>
    </w:p>
    <w:p w14:paraId="19F27034" w14:textId="7FD7DA27" w:rsidR="0099408F" w:rsidRDefault="0099408F" w:rsidP="00AF5118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SAW</w:t>
      </w:r>
      <w:r w:rsidR="00FA29C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informuje o rezygnacji </w:t>
      </w:r>
      <w:r w:rsidR="001B7EE9">
        <w:rPr>
          <w:rFonts w:ascii="Times New Roman" w:hAnsi="Times New Roman"/>
          <w:color w:val="000000"/>
          <w:sz w:val="24"/>
          <w:szCs w:val="24"/>
          <w14:ligatures w14:val="standardContextual"/>
        </w:rPr>
        <w:t>kandydata biuro projektu</w:t>
      </w:r>
      <w:r w:rsidR="00BF3955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00A1A4B4" w14:textId="4D2E1BDF" w:rsidR="00BF3955" w:rsidRDefault="00BF3955" w:rsidP="00AF5118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Skreślenia </w:t>
      </w:r>
      <w:r w:rsidR="001B7EE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kandydata dokonuje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dyrektor</w:t>
      </w:r>
      <w:r w:rsidRPr="001A58D0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Pr="00BF3955">
        <w:rPr>
          <w:rFonts w:ascii="Times New Roman" w:hAnsi="Times New Roman"/>
          <w:color w:val="000000"/>
          <w:sz w:val="24"/>
          <w:szCs w:val="24"/>
          <w14:ligatures w14:val="standardContextual"/>
        </w:rPr>
        <w:t>Departamentu Edukacji, Kultury i Dziedzictwa Narodowego Urzędu Marszałkowskiego Województwa Świętokrzyskiego</w:t>
      </w:r>
      <w:r w:rsidR="0037650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 Kielcach</w:t>
      </w:r>
      <w:r w:rsidR="000864B2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wskazując równocześnie pierwsz</w:t>
      </w:r>
      <w:r w:rsidR="00376509">
        <w:rPr>
          <w:rFonts w:ascii="Times New Roman" w:hAnsi="Times New Roman"/>
          <w:color w:val="000000"/>
          <w:sz w:val="24"/>
          <w:szCs w:val="24"/>
          <w14:ligatures w14:val="standardContextual"/>
        </w:rPr>
        <w:t>ą</w:t>
      </w:r>
      <w:r w:rsidR="000864B2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w kolejności osobę z listy rezerwowej.</w:t>
      </w:r>
    </w:p>
    <w:p w14:paraId="6A706DBC" w14:textId="0140BE20" w:rsidR="000864B2" w:rsidRDefault="000864B2" w:rsidP="00AF5118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Kandydat zakwalifikowany do udziału w stażach może zostać skreślony z</w:t>
      </w:r>
      <w:r w:rsidR="001B7EE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listy uczniów</w:t>
      </w:r>
      <w:r w:rsidR="009327C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i 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uczennic zakwalifikowanych do staży jeśli:</w:t>
      </w:r>
    </w:p>
    <w:p w14:paraId="2348B388" w14:textId="05BB0225" w:rsidR="000864B2" w:rsidRDefault="000864B2" w:rsidP="00AF5118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zostanie skreślony z listy uczniów technikum,</w:t>
      </w:r>
    </w:p>
    <w:p w14:paraId="06AA7852" w14:textId="1CAE6CD6" w:rsidR="000864B2" w:rsidRPr="005063C2" w:rsidRDefault="00331B93" w:rsidP="00AF5118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484164">
        <w:rPr>
          <w:rFonts w:ascii="Times New Roman" w:hAnsi="Times New Roman"/>
          <w:color w:val="000000"/>
          <w:sz w:val="24"/>
          <w:szCs w:val="24"/>
          <w14:ligatures w14:val="standardContextual"/>
        </w:rPr>
        <w:t>przestanie</w:t>
      </w:r>
      <w:r>
        <w:rPr>
          <w:rFonts w:ascii="Times New Roman" w:hAnsi="Times New Roman"/>
          <w:color w:val="000000"/>
          <w:kern w:val="0"/>
          <w:sz w:val="24"/>
          <w:szCs w:val="24"/>
        </w:rPr>
        <w:t xml:space="preserve"> być uczniem technikum</w:t>
      </w:r>
      <w:r w:rsidR="005063C2">
        <w:rPr>
          <w:rFonts w:ascii="Times New Roman" w:hAnsi="Times New Roman"/>
          <w:color w:val="000000"/>
          <w:kern w:val="0"/>
          <w:sz w:val="24"/>
          <w:szCs w:val="24"/>
        </w:rPr>
        <w:t>.</w:t>
      </w:r>
    </w:p>
    <w:p w14:paraId="2D662E1B" w14:textId="469D4987" w:rsidR="005063C2" w:rsidRPr="00710F2F" w:rsidRDefault="009D2A76" w:rsidP="00AF5118">
      <w:pPr>
        <w:autoSpaceDE w:val="0"/>
        <w:autoSpaceDN w:val="0"/>
        <w:adjustRightInd w:val="0"/>
        <w:spacing w:before="240" w:after="120" w:line="276" w:lineRule="auto"/>
        <w:jc w:val="center"/>
        <w:rPr>
          <w:b/>
          <w:bCs/>
          <w:color w:val="000000"/>
          <w14:ligatures w14:val="standardContextual"/>
        </w:rPr>
      </w:pPr>
      <w:r w:rsidRPr="00710F2F">
        <w:rPr>
          <w:b/>
          <w:bCs/>
          <w:color w:val="000000"/>
          <w14:ligatures w14:val="standardContextual"/>
        </w:rPr>
        <w:t xml:space="preserve">§ </w:t>
      </w:r>
      <w:r w:rsidR="001A47E9" w:rsidRPr="00710F2F">
        <w:rPr>
          <w:b/>
          <w:bCs/>
          <w:color w:val="000000"/>
          <w14:ligatures w14:val="standardContextual"/>
        </w:rPr>
        <w:t>9</w:t>
      </w:r>
    </w:p>
    <w:p w14:paraId="54AE7812" w14:textId="0300DC75" w:rsidR="005063C2" w:rsidRDefault="00521609" w:rsidP="00AF5118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color w:val="000000"/>
          <w14:ligatures w14:val="standardContextual"/>
        </w:rPr>
      </w:pPr>
      <w:r>
        <w:rPr>
          <w:b/>
          <w:bCs/>
          <w:color w:val="000000"/>
          <w14:ligatures w14:val="standardContextual"/>
        </w:rPr>
        <w:t>Obowiązki uczestnika Świętokrzyskich staży uczniowskich</w:t>
      </w:r>
    </w:p>
    <w:p w14:paraId="5FE19465" w14:textId="3605FAC4" w:rsidR="001B48D5" w:rsidRPr="009407FF" w:rsidRDefault="00EF19A0" w:rsidP="00AF5118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Stażyści</w:t>
      </w:r>
      <w:r w:rsidR="001B48D5"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zobowiązani są do:</w:t>
      </w:r>
    </w:p>
    <w:p w14:paraId="5B20470D" w14:textId="1A9D49A2" w:rsidR="001B48D5" w:rsidRPr="009407FF" w:rsidRDefault="001B48D5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sumiennego, starannego i terminowego wykonywania czynności i zadań objętych </w:t>
      </w:r>
      <w:r w:rsidR="009407FF"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 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programem stażu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00529791" w14:textId="7FF4E6E4" w:rsidR="001B48D5" w:rsidRPr="009407FF" w:rsidRDefault="001B48D5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odbycia wstępnych badań lekarskich, o ile są wymagane, oraz szkolenia z zakresu obowiązujących na danym stanowisku przepisów BHP i p.poż.</w:t>
      </w:r>
      <w:r w:rsidR="00B81A3A">
        <w:rPr>
          <w:rFonts w:ascii="Times New Roman" w:hAnsi="Times New Roman"/>
          <w:color w:val="000000"/>
          <w:sz w:val="24"/>
          <w:szCs w:val="24"/>
          <w14:ligatures w14:val="standardContextual"/>
        </w:rPr>
        <w:t>,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zgodnie z</w:t>
      </w:r>
      <w:r w:rsid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kodeksem pracy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7B8D40FB" w14:textId="276CF241" w:rsidR="001B48D5" w:rsidRPr="009407FF" w:rsidRDefault="001B48D5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przestrzegania ustalonego czasu odbywania stażu zgodnie z ustalonym przez </w:t>
      </w:r>
      <w:r w:rsidR="00B81A3A"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przedsiębio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rcę </w:t>
      </w:r>
      <w:r w:rsid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i SAW</w:t>
      </w:r>
      <w:r w:rsidR="00FA29C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harmonogramem czasu pracy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7502DCEF" w14:textId="0278E684" w:rsidR="001B48D5" w:rsidRDefault="001B48D5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odbycia stażu w wymiarze 160 godzin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34FD5910" w14:textId="7FD7642B" w:rsidR="00AB2826" w:rsidRPr="002D07CF" w:rsidRDefault="002D07CF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dbałości o sprzęt udostępniony podczas realizacji staż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09E2BFE1" w14:textId="1A41ECC8" w:rsidR="001B48D5" w:rsidRDefault="001B48D5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podpisania </w:t>
      </w:r>
      <w:r w:rsidR="00B81A3A"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wniosku 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rekrutacyjnego</w:t>
      </w:r>
      <w:r w:rsidR="008E78A4">
        <w:rPr>
          <w:rFonts w:ascii="Times New Roman" w:hAnsi="Times New Roman"/>
          <w:color w:val="000000"/>
          <w:sz w:val="24"/>
          <w:szCs w:val="24"/>
          <w14:ligatures w14:val="standardContextual"/>
        </w:rPr>
        <w:t>, którego wzór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stanowi</w:t>
      </w:r>
      <w:r w:rsidR="008E78A4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załącznik nr 1 do </w:t>
      </w:r>
      <w:r w:rsidR="00B81A3A"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regulaminu 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oraz dostarczenia go </w:t>
      </w:r>
      <w:r w:rsidR="00FF2FA8"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do </w:t>
      </w:r>
      <w:r w:rsidR="00B81A3A"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komisji rekrutacyjnej 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w wyznaczonym terminie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0E66E4CA" w14:textId="06806156" w:rsidR="009407FF" w:rsidRPr="009407FF" w:rsidRDefault="009407FF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bieżącego informowania SAW</w:t>
      </w:r>
      <w:r w:rsidR="00FA29C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o wszelkich nieprawidłowościach w przebiegu stażu uczniowskiego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5AE7C260" w14:textId="7C968F8A" w:rsidR="001B48D5" w:rsidRPr="009407FF" w:rsidRDefault="00FF2FA8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>współpracy we wszystkich sprawach dotyczących stażu z SAW</w:t>
      </w:r>
      <w:r w:rsidR="00F17030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3D6B6D6E" w14:textId="6DAA8467" w:rsidR="00AB2826" w:rsidRDefault="00AB282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AB2826">
        <w:rPr>
          <w:rFonts w:ascii="Times New Roman" w:hAnsi="Times New Roman"/>
          <w:color w:val="000000"/>
          <w:sz w:val="24"/>
          <w:szCs w:val="24"/>
          <w14:ligatures w14:val="standardContextual"/>
        </w:rPr>
        <w:lastRenderedPageBreak/>
        <w:t xml:space="preserve">dostarczenia </w:t>
      </w:r>
      <w:r w:rsidR="00331B93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SAW </w:t>
      </w:r>
      <w:r w:rsidRPr="00AB2826">
        <w:rPr>
          <w:rFonts w:ascii="Times New Roman" w:hAnsi="Times New Roman"/>
          <w:color w:val="000000"/>
          <w:sz w:val="24"/>
          <w:szCs w:val="24"/>
          <w14:ligatures w14:val="standardContextual"/>
        </w:rPr>
        <w:t>dokumentu potwierdzającego odbycie stażu w terminie 7 dni od zakończenia stażu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14546E79" w14:textId="279084BE" w:rsidR="00095EF6" w:rsidRDefault="00AB282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niezwłocznego informowania o zmianach danych osobowych i danych kontaktowych</w:t>
      </w:r>
      <w:r w:rsidR="00A26CC5">
        <w:rPr>
          <w:rFonts w:ascii="Times New Roman" w:hAnsi="Times New Roman"/>
          <w:color w:val="000000"/>
          <w:sz w:val="24"/>
          <w:szCs w:val="24"/>
          <w14:ligatures w14:val="standardContextual"/>
        </w:rPr>
        <w:t>,</w:t>
      </w:r>
      <w:r w:rsidR="00331B93" w:rsidRPr="00331B93">
        <w:t xml:space="preserve"> </w:t>
      </w:r>
      <w:r w:rsidR="00331B93" w:rsidRPr="00331B93">
        <w:rPr>
          <w:rFonts w:ascii="Times New Roman" w:hAnsi="Times New Roman"/>
          <w:color w:val="000000"/>
          <w:sz w:val="24"/>
          <w:szCs w:val="24"/>
          <w14:ligatures w14:val="standardContextual"/>
        </w:rPr>
        <w:t>sytuacji prawnej itp.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7CF3E4CB" w14:textId="4185791F" w:rsidR="00095EF6" w:rsidRPr="00095EF6" w:rsidRDefault="00095EF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zapoznania się z programem </w:t>
      </w:r>
      <w:r w:rsidR="00FA29C6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stażu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i obowiązującymi u </w:t>
      </w:r>
      <w:r w:rsidR="00FA29C6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przedsiębiorcy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regulaminami i zasadami pracy na stanowisku pracy oraz kryteriami oceniania </w:t>
      </w:r>
      <w:r w:rsidR="00A26CC5">
        <w:rPr>
          <w:rFonts w:ascii="Times New Roman" w:hAnsi="Times New Roman"/>
          <w:color w:val="000000"/>
          <w:sz w:val="24"/>
          <w:szCs w:val="24"/>
          <w14:ligatures w14:val="standardContextual"/>
        </w:rPr>
        <w:t>s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tażu;</w:t>
      </w:r>
    </w:p>
    <w:p w14:paraId="339D28CC" w14:textId="551DEDF0" w:rsidR="00095EF6" w:rsidRPr="00095EF6" w:rsidRDefault="00095EF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rozpoczęcia i ukończenia </w:t>
      </w:r>
      <w:r w:rsidR="00A26CC5">
        <w:rPr>
          <w:rFonts w:ascii="Times New Roman" w:hAnsi="Times New Roman"/>
          <w:color w:val="000000"/>
          <w:sz w:val="24"/>
          <w:szCs w:val="24"/>
          <w14:ligatures w14:val="standardContextual"/>
        </w:rPr>
        <w:t>s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tażu w terminie przewidzianym w umowie o </w:t>
      </w:r>
      <w:r w:rsidR="00A26CC5">
        <w:rPr>
          <w:rFonts w:ascii="Times New Roman" w:hAnsi="Times New Roman"/>
          <w:color w:val="000000"/>
          <w:sz w:val="24"/>
          <w:szCs w:val="24"/>
          <w14:ligatures w14:val="standardContextual"/>
        </w:rPr>
        <w:t>s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taż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2F32E710" w14:textId="7961EA8F" w:rsidR="00095EF6" w:rsidRDefault="00095EF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aktywnego uczestnictwa w </w:t>
      </w:r>
      <w:r w:rsidR="00FA29C6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stażu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, stosowania się do poleceń </w:t>
      </w:r>
      <w:r w:rsidR="00FA29C6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przedsiębiorcy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, </w:t>
      </w:r>
      <w:r w:rsidR="00FA29C6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opiekuna </w:t>
      </w:r>
      <w:r w:rsidR="00A26CC5">
        <w:rPr>
          <w:rFonts w:ascii="Times New Roman" w:hAnsi="Times New Roman"/>
          <w:color w:val="000000"/>
          <w:sz w:val="24"/>
          <w:szCs w:val="24"/>
          <w14:ligatures w14:val="standardContextual"/>
        </w:rPr>
        <w:t>s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tażu i upoważnionych przez niego osób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4ED71931" w14:textId="3E29F555" w:rsidR="00095EF6" w:rsidRPr="00095EF6" w:rsidRDefault="00095EF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podpisywania się na liście obecności oraz systematycznego prowadzenia dziennika </w:t>
      </w:r>
      <w:r w:rsidR="00A26CC5">
        <w:rPr>
          <w:rFonts w:ascii="Times New Roman" w:hAnsi="Times New Roman"/>
          <w:color w:val="000000"/>
          <w:sz w:val="24"/>
          <w:szCs w:val="24"/>
          <w14:ligatures w14:val="standardContextual"/>
        </w:rPr>
        <w:t>s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tażu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4EC4F478" w14:textId="5336E344" w:rsidR="00095EF6" w:rsidRPr="00095EF6" w:rsidRDefault="00095EF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zachowania dyscypliny, przestrzegania regulaminów i przepisów organizacyjno-porządkowych obowiązujących u </w:t>
      </w:r>
      <w:r w:rsidR="00FA29C6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przedsiębiorcy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, przestrzegania przepisów BHP oraz przepisów przeciwpożarowych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74E3899D" w14:textId="1743DC51" w:rsidR="00095EF6" w:rsidRPr="00095EF6" w:rsidRDefault="00FA29C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FA29C6">
        <w:rPr>
          <w:rFonts w:ascii="Times New Roman" w:hAnsi="Times New Roman"/>
          <w:color w:val="000000"/>
          <w:sz w:val="24"/>
          <w:szCs w:val="24"/>
          <w14:ligatures w14:val="standardContextual"/>
        </w:rPr>
        <w:t>nieużywania alkoholu ani innych środków odurzających podczas stażu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58234D0F" w14:textId="2661D5EF" w:rsidR="00095EF6" w:rsidRPr="00095EF6" w:rsidRDefault="00095EF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zachowania poufności wszelkich informacji, w których rozpowszechnienie, ujawnienie lub wykorzystywanie mogłoby w jakikolwiek sposób zaszkodzić reputacji lub w inny sposób wyrządzić szkodę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przedsiębiorcy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. Przez poufne informacje rozumie się nieujawnione do wiadomości publicznej informacje techniczne, technologiczne, organizacyjne lub inne informacje posiadające wartość gospodarczą, co do których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przedsiębiorca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podjął niezbędne działania w celu zachowania ich poufności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5D50308F" w14:textId="0D553E61" w:rsidR="00095EF6" w:rsidRPr="00095EF6" w:rsidRDefault="00095EF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niezwłocznego informowania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przedsiębiorcy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i SAW o wszelkich faktach mogących mieć wpływ na realizację umowy o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staż; stażysta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 szczególności zobowiązany jest do natychmiastowego, pisemnego powiadomienia o przeszkodach uniemożliwiających wykonanie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stażu</w:t>
      </w:r>
      <w:r w:rsidR="00365C47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77D2F1FF" w14:textId="3E5C4958" w:rsidR="00095EF6" w:rsidRDefault="00095EF6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25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niezwłocznego powiadomienia (telefonicznie lub mailowo)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przedsiębiorcy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o</w:t>
      </w:r>
      <w:r w:rsid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nieobecności na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stażu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oraz przedstawienia w ciągu 3 dni zaświadczenia lekarskiego o niezdolności do wykonywania zadań w miejscu odbywania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stażu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lub w przypadku nieobecności z przyczyn losowych niezwłocznego zawiadomienia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przedsiębiorcy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o przyczynie swojej nieobecności oraz przewidywanym okresie jej trwania;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stażysta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jest zobowiązany do odpracowania nieobecności w terminie uzgodnionym z </w:t>
      </w:r>
      <w:r w:rsidR="00D17D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przedsiębiorcą 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oraz SAW</w:t>
      </w:r>
      <w:r w:rsidR="00D17DA8">
        <w:rPr>
          <w:rFonts w:ascii="Times New Roman" w:hAnsi="Times New Roman"/>
          <w:color w:val="000000"/>
          <w:sz w:val="24"/>
          <w:szCs w:val="24"/>
          <w14:ligatures w14:val="standardContextual"/>
        </w:rPr>
        <w:t>;</w:t>
      </w:r>
    </w:p>
    <w:p w14:paraId="527EBB2C" w14:textId="370D8FE1" w:rsidR="00331B93" w:rsidRPr="00C33B46" w:rsidRDefault="00331B93" w:rsidP="00AF511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60" w:line="276" w:lineRule="auto"/>
        <w:ind w:left="1134" w:hanging="414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C33B4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niezwłocznego usprawiedliwienia nieobecności, o których mowa w pkt </w:t>
      </w:r>
      <w:r w:rsidR="00C33B46" w:rsidRPr="00C33B46">
        <w:rPr>
          <w:rFonts w:ascii="Times New Roman" w:hAnsi="Times New Roman"/>
          <w:color w:val="000000"/>
          <w:sz w:val="24"/>
          <w:szCs w:val="24"/>
          <w14:ligatures w14:val="standardContextual"/>
        </w:rPr>
        <w:t>19</w:t>
      </w:r>
      <w:r w:rsidRPr="00C33B46">
        <w:rPr>
          <w:rFonts w:ascii="Times New Roman" w:hAnsi="Times New Roman"/>
          <w:color w:val="000000"/>
          <w:sz w:val="24"/>
          <w:szCs w:val="24"/>
          <w14:ligatures w14:val="standardContextual"/>
        </w:rPr>
        <w:t>, gdzie podstawą uznania nieobecności za usprawiedliwioną są dokumenty tj. zwolnienie lekarskie, zaświadczenia z urzędów, sądów itp.</w:t>
      </w:r>
    </w:p>
    <w:p w14:paraId="4CEC3A8F" w14:textId="4C44808E" w:rsidR="00AB2826" w:rsidRPr="00095EF6" w:rsidRDefault="001B48D5" w:rsidP="00AF5118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Po zakończeniu udziału w stażu ucz</w:t>
      </w:r>
      <w:r w:rsidR="00FF2F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niowie</w:t>
      </w:r>
      <w:r w:rsidR="00D17DA8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i </w:t>
      </w:r>
      <w:r w:rsidR="00FF2FA8"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>uczennice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otrzymują zaświadczenie o</w:t>
      </w:r>
      <w:r w:rsid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 </w:t>
      </w:r>
      <w:r w:rsidRPr="00095EF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ukończeniu stażu. </w:t>
      </w:r>
    </w:p>
    <w:p w14:paraId="32808BF4" w14:textId="28BFF0A2" w:rsidR="00AB2826" w:rsidRPr="00AB2826" w:rsidRDefault="00AB2826" w:rsidP="00AF5118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AB2826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Stażyście przysługuje prawo do odpłatnego udziału w stażu. </w:t>
      </w:r>
    </w:p>
    <w:p w14:paraId="71A99F8A" w14:textId="63879161" w:rsidR="005063C2" w:rsidRPr="008266D0" w:rsidRDefault="001B48D5" w:rsidP="00AF5118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lastRenderedPageBreak/>
        <w:t xml:space="preserve">W przypadku rezygnacji z uczestnictwa w stażu </w:t>
      </w:r>
      <w:r w:rsidR="00527E17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stażysta </w:t>
      </w:r>
      <w:r w:rsidRPr="009407FF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zobowiązany jest złożyć pisemne oświadczenie o rezygnacji. </w:t>
      </w:r>
    </w:p>
    <w:p w14:paraId="790BDE9A" w14:textId="7CEC8535" w:rsidR="00372234" w:rsidRDefault="009D2A76" w:rsidP="00AF5118">
      <w:pPr>
        <w:autoSpaceDE w:val="0"/>
        <w:autoSpaceDN w:val="0"/>
        <w:adjustRightInd w:val="0"/>
        <w:spacing w:before="240" w:after="120" w:line="276" w:lineRule="auto"/>
        <w:jc w:val="center"/>
        <w:rPr>
          <w:b/>
          <w:bCs/>
          <w:color w:val="000000"/>
          <w14:ligatures w14:val="standardContextual"/>
        </w:rPr>
      </w:pPr>
      <w:r w:rsidRPr="00725296">
        <w:rPr>
          <w:b/>
          <w:bCs/>
          <w:color w:val="000000"/>
          <w14:ligatures w14:val="standardContextual"/>
        </w:rPr>
        <w:t xml:space="preserve">§ </w:t>
      </w:r>
      <w:r w:rsidR="001A47E9">
        <w:rPr>
          <w:b/>
          <w:bCs/>
          <w:color w:val="000000"/>
          <w14:ligatures w14:val="standardContextual"/>
        </w:rPr>
        <w:t>10</w:t>
      </w:r>
    </w:p>
    <w:p w14:paraId="3EB8190F" w14:textId="55075FC7" w:rsidR="00127761" w:rsidRDefault="00372234" w:rsidP="00AF5118">
      <w:pPr>
        <w:autoSpaceDE w:val="0"/>
        <w:autoSpaceDN w:val="0"/>
        <w:adjustRightInd w:val="0"/>
        <w:spacing w:after="60" w:line="276" w:lineRule="auto"/>
        <w:jc w:val="center"/>
        <w:rPr>
          <w:b/>
          <w:bCs/>
          <w:color w:val="000000"/>
          <w14:ligatures w14:val="standardContextual"/>
        </w:rPr>
      </w:pPr>
      <w:r w:rsidRPr="00372234">
        <w:rPr>
          <w:b/>
          <w:bCs/>
          <w:color w:val="000000"/>
          <w14:ligatures w14:val="standardContextual"/>
        </w:rPr>
        <w:t>Postanowienia końcowe</w:t>
      </w:r>
    </w:p>
    <w:p w14:paraId="5093BB12" w14:textId="48C32C67" w:rsidR="00605B22" w:rsidRPr="00AE1CAC" w:rsidRDefault="00605B22" w:rsidP="00AF5118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Regulamin zamieszcz</w:t>
      </w:r>
      <w:r w:rsidR="008266D0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a się </w:t>
      </w: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na stronie internetowej projektu</w:t>
      </w:r>
      <w:r w:rsidR="003D139F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Świętokrzyska Edukacja Zawodowa</w:t>
      </w: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. </w:t>
      </w:r>
    </w:p>
    <w:p w14:paraId="78270DB0" w14:textId="1F845593" w:rsidR="00A91761" w:rsidRPr="00AE1CAC" w:rsidRDefault="00605B22" w:rsidP="00AF5118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 sprawach spornych, nieuregulowanych </w:t>
      </w:r>
      <w:r w:rsidR="008266D0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regulaminem</w:t>
      </w: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, </w:t>
      </w:r>
      <w:r w:rsidR="001A47E9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zastosowanie mają odpowiednie reguły i przepisy wynikające z programu regionalnego Europejskie Fundusze dla Świ</w:t>
      </w:r>
      <w:r w:rsidR="00FC17CC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ę</w:t>
      </w:r>
      <w:r w:rsidR="001A47E9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tokrzyskiego na lata 2021-2027, regulamin konkursu</w:t>
      </w:r>
      <w:r w:rsidR="00FC17CC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– numer naboru FESW.08.04-IZ.00-001/24. </w:t>
      </w:r>
      <w:r w:rsidR="00FE343D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Decyzję </w:t>
      </w: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co do rozstrzygnięcia </w:t>
      </w:r>
      <w:r w:rsidR="00AD6285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spraw spornych </w:t>
      </w: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podejmuje </w:t>
      </w:r>
      <w:r w:rsidR="00A91761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dyrektor Departamentu Edukacji, Kultury i Dziedzictwa Narodowego Urzędu Marszałkowskiego Województwa Świętokrzyskiego w Kielcach.</w:t>
      </w:r>
    </w:p>
    <w:p w14:paraId="7E36FF4C" w14:textId="3218A6BD" w:rsidR="00E4456F" w:rsidRPr="00AE1CAC" w:rsidRDefault="00605B22" w:rsidP="00AF5118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W przypadku potrzeby</w:t>
      </w:r>
      <w:r w:rsidR="00FC17CC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interpretacji zapisów </w:t>
      </w:r>
      <w:r w:rsidR="008266D0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regulaminu</w:t>
      </w: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, wiążącej interpretacji dokonuje </w:t>
      </w:r>
      <w:r w:rsidR="00A91761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dyrektor Departamentu Edukacji, Kultury i Dziedzictwa Narodowego Urzędu Marszałkowskiego Województwa Świętokrzyskiego w Kielcach.</w:t>
      </w:r>
    </w:p>
    <w:p w14:paraId="0326E1C8" w14:textId="44D5E911" w:rsidR="003D139F" w:rsidRPr="00AE1CAC" w:rsidRDefault="00A91761" w:rsidP="00AF5118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Województwo</w:t>
      </w:r>
      <w:r w:rsidR="003D139F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zastrzega sobie prawo zmiany </w:t>
      </w:r>
      <w:r w:rsidR="00D17DA8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regulaminu </w:t>
      </w:r>
      <w:r w:rsidR="003D139F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w sytuacji zmiany wytycznych, warunków realizacji </w:t>
      </w:r>
      <w:r w:rsidR="00D17DA8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projektu </w:t>
      </w:r>
      <w:r w:rsidR="003D139F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lub dokumentów programowych</w:t>
      </w:r>
      <w:r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EFS Plus</w:t>
      </w:r>
      <w:r w:rsidR="003D139F" w:rsidRPr="00AE1CAC"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518AA7BC" w14:textId="77777777" w:rsidR="00427E89" w:rsidRDefault="00605B22" w:rsidP="00427E89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 w:rsidRPr="00427E8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Zmiany </w:t>
      </w:r>
      <w:r w:rsidR="00D17DA8" w:rsidRPr="00427E89">
        <w:rPr>
          <w:rFonts w:ascii="Times New Roman" w:hAnsi="Times New Roman"/>
          <w:color w:val="000000"/>
          <w:sz w:val="24"/>
          <w:szCs w:val="24"/>
          <w14:ligatures w14:val="standardContextual"/>
        </w:rPr>
        <w:t>re</w:t>
      </w:r>
      <w:r w:rsidR="00D17DA8" w:rsidRPr="00427E89">
        <w:rPr>
          <w:rFonts w:ascii="Times New Roman" w:hAnsi="Times New Roman"/>
          <w:sz w:val="24"/>
          <w:szCs w:val="24"/>
          <w14:ligatures w14:val="standardContextual"/>
        </w:rPr>
        <w:t>gulamin</w:t>
      </w:r>
      <w:r w:rsidR="00427E89" w:rsidRPr="00427E89">
        <w:rPr>
          <w:rFonts w:ascii="Times New Roman" w:hAnsi="Times New Roman"/>
          <w:sz w:val="24"/>
          <w:szCs w:val="24"/>
          <w14:ligatures w14:val="standardContextual"/>
        </w:rPr>
        <w:t>u</w:t>
      </w:r>
      <w:r w:rsidR="00D17DA8" w:rsidRPr="00427E89">
        <w:rPr>
          <w:rFonts w:ascii="Times New Roman" w:hAnsi="Times New Roman"/>
          <w:sz w:val="24"/>
          <w:szCs w:val="24"/>
          <w14:ligatures w14:val="standardContextual"/>
        </w:rPr>
        <w:t xml:space="preserve"> </w:t>
      </w:r>
      <w:r w:rsidRPr="00427E89">
        <w:rPr>
          <w:rFonts w:ascii="Times New Roman" w:hAnsi="Times New Roman"/>
          <w:sz w:val="24"/>
          <w:szCs w:val="24"/>
          <w14:ligatures w14:val="standardContextual"/>
        </w:rPr>
        <w:t>dokon</w:t>
      </w:r>
      <w:r w:rsidR="00427E89" w:rsidRPr="00427E89">
        <w:rPr>
          <w:rFonts w:ascii="Times New Roman" w:hAnsi="Times New Roman"/>
          <w:sz w:val="24"/>
          <w:szCs w:val="24"/>
          <w14:ligatures w14:val="standardContextual"/>
        </w:rPr>
        <w:t>uje</w:t>
      </w:r>
      <w:r w:rsidR="00427E89">
        <w:rPr>
          <w:rFonts w:ascii="Times New Roman" w:hAnsi="Times New Roman"/>
          <w:sz w:val="24"/>
          <w:szCs w:val="24"/>
          <w14:ligatures w14:val="standardContextual"/>
        </w:rPr>
        <w:t xml:space="preserve"> </w:t>
      </w:r>
      <w:r w:rsidR="00FC17CC" w:rsidRPr="00427E89">
        <w:rPr>
          <w:rFonts w:ascii="Times New Roman" w:hAnsi="Times New Roman"/>
          <w:color w:val="000000"/>
          <w:sz w:val="24"/>
          <w:szCs w:val="24"/>
          <w14:ligatures w14:val="standardContextual"/>
        </w:rPr>
        <w:t>Województwo</w:t>
      </w:r>
      <w:r w:rsidRPr="00427E8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 </w:t>
      </w:r>
      <w:r w:rsidR="00427E89"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po konsultacji z SAW </w:t>
      </w:r>
    </w:p>
    <w:p w14:paraId="775BBE44" w14:textId="50E5153F" w:rsidR="00605B22" w:rsidRPr="00427E89" w:rsidRDefault="00427E89" w:rsidP="00427E89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color w:val="000000"/>
          <w:sz w:val="24"/>
          <w:szCs w:val="24"/>
          <w14:ligatures w14:val="standardContextual"/>
        </w:rPr>
      </w:pP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 xml:space="preserve">Zmieniony regulamin podlega opublikowaniu na </w:t>
      </w:r>
      <w:r w:rsidR="00D17DA8" w:rsidRPr="00427E89">
        <w:rPr>
          <w:rFonts w:ascii="Times New Roman" w:hAnsi="Times New Roman"/>
          <w:color w:val="000000"/>
          <w:sz w:val="24"/>
          <w:szCs w:val="24"/>
          <w14:ligatures w14:val="standardContextual"/>
        </w:rPr>
        <w:t>stronie internetowej projektu</w:t>
      </w:r>
      <w:r>
        <w:rPr>
          <w:rFonts w:ascii="Times New Roman" w:hAnsi="Times New Roman"/>
          <w:color w:val="000000"/>
          <w:sz w:val="24"/>
          <w:szCs w:val="24"/>
          <w14:ligatures w14:val="standardContextual"/>
        </w:rPr>
        <w:t>.</w:t>
      </w:r>
    </w:p>
    <w:p w14:paraId="70B9FDE8" w14:textId="7E6B3D32" w:rsidR="00605B22" w:rsidRPr="00AE1CAC" w:rsidRDefault="00605B22" w:rsidP="00AF5118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60" w:line="276" w:lineRule="auto"/>
        <w:contextualSpacing w:val="0"/>
        <w:jc w:val="both"/>
        <w:rPr>
          <w:rFonts w:ascii="Times New Roman" w:hAnsi="Times New Roman"/>
          <w:sz w:val="24"/>
          <w:szCs w:val="24"/>
          <w14:ligatures w14:val="standardContextual"/>
        </w:rPr>
      </w:pPr>
      <w:r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Regulamin </w:t>
      </w:r>
      <w:r w:rsidR="002D07CF"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wchodzi w życie od </w:t>
      </w:r>
      <w:r w:rsidR="00E4456F" w:rsidRPr="00AE1CAC">
        <w:rPr>
          <w:rFonts w:ascii="Times New Roman" w:hAnsi="Times New Roman"/>
          <w:sz w:val="24"/>
          <w:szCs w:val="24"/>
          <w14:ligatures w14:val="standardContextual"/>
        </w:rPr>
        <w:t>14</w:t>
      </w:r>
      <w:r w:rsidR="002D07CF"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 kwietnia 2025 roku.</w:t>
      </w:r>
    </w:p>
    <w:p w14:paraId="2A4E9D73" w14:textId="77777777" w:rsidR="00605B22" w:rsidRDefault="00605B22" w:rsidP="00AF5118">
      <w:pPr>
        <w:autoSpaceDE w:val="0"/>
        <w:autoSpaceDN w:val="0"/>
        <w:adjustRightInd w:val="0"/>
        <w:spacing w:after="60" w:line="276" w:lineRule="auto"/>
        <w:rPr>
          <w14:ligatures w14:val="standardContextual"/>
        </w:rPr>
      </w:pPr>
    </w:p>
    <w:p w14:paraId="7AC02F2C" w14:textId="77777777" w:rsidR="002F290D" w:rsidRDefault="002F290D" w:rsidP="00AF5118">
      <w:pPr>
        <w:autoSpaceDE w:val="0"/>
        <w:autoSpaceDN w:val="0"/>
        <w:adjustRightInd w:val="0"/>
        <w:spacing w:after="60" w:line="276" w:lineRule="auto"/>
        <w:rPr>
          <w14:ligatures w14:val="standardContextual"/>
        </w:rPr>
      </w:pPr>
    </w:p>
    <w:p w14:paraId="2EE0E02C" w14:textId="77777777" w:rsidR="002F290D" w:rsidRPr="002D07CF" w:rsidRDefault="002F290D" w:rsidP="00AF5118">
      <w:pPr>
        <w:autoSpaceDE w:val="0"/>
        <w:autoSpaceDN w:val="0"/>
        <w:adjustRightInd w:val="0"/>
        <w:spacing w:after="60" w:line="276" w:lineRule="auto"/>
        <w:rPr>
          <w14:ligatures w14:val="standardContextual"/>
        </w:rPr>
      </w:pPr>
    </w:p>
    <w:p w14:paraId="785BFF5D" w14:textId="77777777" w:rsidR="00C10325" w:rsidRDefault="00C10325" w:rsidP="00AF5118">
      <w:pPr>
        <w:autoSpaceDE w:val="0"/>
        <w:autoSpaceDN w:val="0"/>
        <w:adjustRightInd w:val="0"/>
        <w:spacing w:after="60" w:line="276" w:lineRule="auto"/>
        <w:rPr>
          <w14:ligatures w14:val="standardContextual"/>
        </w:rPr>
      </w:pPr>
    </w:p>
    <w:p w14:paraId="1E7296FD" w14:textId="77777777" w:rsidR="00C10325" w:rsidRDefault="00C10325" w:rsidP="00AF5118">
      <w:pPr>
        <w:autoSpaceDE w:val="0"/>
        <w:autoSpaceDN w:val="0"/>
        <w:adjustRightInd w:val="0"/>
        <w:spacing w:after="60" w:line="276" w:lineRule="auto"/>
        <w:rPr>
          <w14:ligatures w14:val="standardContextual"/>
        </w:rPr>
      </w:pPr>
    </w:p>
    <w:p w14:paraId="6DC41121" w14:textId="77777777" w:rsidR="00C10325" w:rsidRDefault="00C10325" w:rsidP="00AF5118">
      <w:pPr>
        <w:autoSpaceDE w:val="0"/>
        <w:autoSpaceDN w:val="0"/>
        <w:adjustRightInd w:val="0"/>
        <w:spacing w:after="60" w:line="276" w:lineRule="auto"/>
        <w:rPr>
          <w14:ligatures w14:val="standardContextual"/>
        </w:rPr>
      </w:pPr>
    </w:p>
    <w:p w14:paraId="3811F769" w14:textId="77777777" w:rsidR="00C10325" w:rsidRDefault="00C10325" w:rsidP="00AF5118">
      <w:pPr>
        <w:autoSpaceDE w:val="0"/>
        <w:autoSpaceDN w:val="0"/>
        <w:adjustRightInd w:val="0"/>
        <w:spacing w:after="60" w:line="276" w:lineRule="auto"/>
        <w:rPr>
          <w14:ligatures w14:val="standardContextual"/>
        </w:rPr>
      </w:pPr>
    </w:p>
    <w:p w14:paraId="4645386A" w14:textId="77777777" w:rsidR="00C10325" w:rsidRDefault="00C10325" w:rsidP="00AF5118">
      <w:pPr>
        <w:autoSpaceDE w:val="0"/>
        <w:autoSpaceDN w:val="0"/>
        <w:adjustRightInd w:val="0"/>
        <w:spacing w:after="60" w:line="276" w:lineRule="auto"/>
        <w:rPr>
          <w14:ligatures w14:val="standardContextual"/>
        </w:rPr>
      </w:pPr>
    </w:p>
    <w:p w14:paraId="24FB1B79" w14:textId="244D5867" w:rsidR="00605B22" w:rsidRDefault="00605B22" w:rsidP="00AF5118">
      <w:pPr>
        <w:autoSpaceDE w:val="0"/>
        <w:autoSpaceDN w:val="0"/>
        <w:adjustRightInd w:val="0"/>
        <w:spacing w:after="60" w:line="276" w:lineRule="auto"/>
        <w:rPr>
          <w14:ligatures w14:val="standardContextual"/>
        </w:rPr>
      </w:pPr>
      <w:r w:rsidRPr="002D07CF">
        <w:rPr>
          <w14:ligatures w14:val="standardContextual"/>
        </w:rPr>
        <w:t xml:space="preserve">Załączniki do Regulaminu: </w:t>
      </w:r>
    </w:p>
    <w:p w14:paraId="7DFF2F79" w14:textId="77777777" w:rsidR="00E4456F" w:rsidRPr="002D07CF" w:rsidRDefault="00E4456F" w:rsidP="00AF5118">
      <w:pPr>
        <w:autoSpaceDE w:val="0"/>
        <w:autoSpaceDN w:val="0"/>
        <w:adjustRightInd w:val="0"/>
        <w:spacing w:after="60" w:line="276" w:lineRule="auto"/>
        <w:rPr>
          <w14:ligatures w14:val="standardContextual"/>
        </w:rPr>
      </w:pPr>
    </w:p>
    <w:p w14:paraId="5059AA80" w14:textId="1C68F730" w:rsidR="00605B22" w:rsidRPr="00AE1CAC" w:rsidRDefault="00AE1CAC" w:rsidP="00AF5118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60" w:line="276" w:lineRule="auto"/>
        <w:contextualSpacing w:val="0"/>
        <w:rPr>
          <w:rFonts w:ascii="Times New Roman" w:hAnsi="Times New Roman"/>
          <w:sz w:val="24"/>
          <w:szCs w:val="24"/>
          <w14:ligatures w14:val="standardContextual"/>
        </w:rPr>
      </w:pPr>
      <w:bookmarkStart w:id="14" w:name="_Hlk196308721"/>
      <w:r w:rsidRPr="00AE1CAC">
        <w:rPr>
          <w:rFonts w:ascii="Times New Roman" w:hAnsi="Times New Roman"/>
          <w:sz w:val="24"/>
          <w:szCs w:val="24"/>
          <w14:ligatures w14:val="standardContextual"/>
        </w:rPr>
        <w:t>zał</w:t>
      </w:r>
      <w:r>
        <w:rPr>
          <w:rFonts w:ascii="Times New Roman" w:hAnsi="Times New Roman"/>
          <w:sz w:val="24"/>
          <w:szCs w:val="24"/>
          <w14:ligatures w14:val="standardContextual"/>
        </w:rPr>
        <w:t>ącznik</w:t>
      </w:r>
      <w:r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 </w:t>
      </w:r>
      <w:bookmarkEnd w:id="14"/>
      <w:r w:rsidRPr="00AE1CAC">
        <w:rPr>
          <w:rFonts w:ascii="Times New Roman" w:hAnsi="Times New Roman"/>
          <w:sz w:val="24"/>
          <w:szCs w:val="24"/>
          <w14:ligatures w14:val="standardContextual"/>
        </w:rPr>
        <w:t>nr 1 – wzór wniosku rekrutacyjnego</w:t>
      </w:r>
      <w:r w:rsidR="00E4456F" w:rsidRPr="00AE1CAC">
        <w:rPr>
          <w:rFonts w:ascii="Times New Roman" w:hAnsi="Times New Roman"/>
          <w:sz w:val="24"/>
          <w:szCs w:val="24"/>
          <w14:ligatures w14:val="standardContextual"/>
        </w:rPr>
        <w:t>,</w:t>
      </w:r>
    </w:p>
    <w:p w14:paraId="1AEEDD86" w14:textId="1F4BACA2" w:rsidR="00605B22" w:rsidRPr="00AE1CAC" w:rsidRDefault="00AE1CAC" w:rsidP="00AF5118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60" w:line="276" w:lineRule="auto"/>
        <w:contextualSpacing w:val="0"/>
        <w:rPr>
          <w:rFonts w:ascii="Times New Roman" w:hAnsi="Times New Roman"/>
          <w:sz w:val="24"/>
          <w:szCs w:val="24"/>
          <w14:ligatures w14:val="standardContextual"/>
        </w:rPr>
      </w:pPr>
      <w:r w:rsidRPr="00AE1CAC">
        <w:rPr>
          <w:rFonts w:ascii="Times New Roman" w:hAnsi="Times New Roman"/>
          <w:sz w:val="24"/>
          <w:szCs w:val="24"/>
          <w14:ligatures w14:val="standardContextual"/>
        </w:rPr>
        <w:t>załącznik</w:t>
      </w:r>
      <w:r w:rsidR="00605B22"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 nr 2 </w:t>
      </w:r>
      <w:r w:rsidR="00AD6285" w:rsidRPr="00AE1CAC">
        <w:rPr>
          <w:rFonts w:ascii="Times New Roman" w:hAnsi="Times New Roman"/>
          <w:sz w:val="24"/>
          <w:szCs w:val="24"/>
          <w14:ligatures w14:val="standardContextual"/>
        </w:rPr>
        <w:t>–</w:t>
      </w:r>
      <w:r w:rsidR="00605B22"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 </w:t>
      </w:r>
      <w:r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wzór </w:t>
      </w:r>
      <w:r w:rsidR="00AD6285"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protokołu powołania </w:t>
      </w:r>
      <w:r w:rsidR="00517026" w:rsidRPr="00AE1CAC">
        <w:rPr>
          <w:rFonts w:ascii="Times New Roman" w:hAnsi="Times New Roman"/>
          <w:sz w:val="24"/>
          <w:szCs w:val="24"/>
          <w14:ligatures w14:val="standardContextual"/>
        </w:rPr>
        <w:t>komisji rekrutacyjnej</w:t>
      </w:r>
      <w:r w:rsidR="00E4456F" w:rsidRPr="00AE1CAC">
        <w:rPr>
          <w:rFonts w:ascii="Times New Roman" w:hAnsi="Times New Roman"/>
          <w:sz w:val="24"/>
          <w:szCs w:val="24"/>
          <w14:ligatures w14:val="standardContextual"/>
        </w:rPr>
        <w:t>,</w:t>
      </w:r>
    </w:p>
    <w:p w14:paraId="58B51C2B" w14:textId="549B17A7" w:rsidR="00605B22" w:rsidRPr="00AE1CAC" w:rsidRDefault="00AE1CAC" w:rsidP="00AF5118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60" w:line="276" w:lineRule="auto"/>
        <w:contextualSpacing w:val="0"/>
        <w:rPr>
          <w:rFonts w:ascii="Times New Roman" w:hAnsi="Times New Roman"/>
          <w:sz w:val="24"/>
          <w:szCs w:val="24"/>
          <w14:ligatures w14:val="standardContextual"/>
        </w:rPr>
      </w:pPr>
      <w:r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załącznik nr 3 – wzór ogłoszenia </w:t>
      </w:r>
      <w:r w:rsidR="00AD6285" w:rsidRPr="00AE1CAC">
        <w:rPr>
          <w:rFonts w:ascii="Times New Roman" w:hAnsi="Times New Roman"/>
          <w:sz w:val="24"/>
          <w:szCs w:val="24"/>
          <w14:ligatures w14:val="standardContextual"/>
        </w:rPr>
        <w:t>o rekrutacji</w:t>
      </w:r>
      <w:r w:rsidR="00E4456F" w:rsidRPr="00AE1CAC">
        <w:rPr>
          <w:rFonts w:ascii="Times New Roman" w:hAnsi="Times New Roman"/>
          <w:sz w:val="24"/>
          <w:szCs w:val="24"/>
          <w14:ligatures w14:val="standardContextual"/>
        </w:rPr>
        <w:t>,</w:t>
      </w:r>
    </w:p>
    <w:p w14:paraId="37068A31" w14:textId="39498358" w:rsidR="00605B22" w:rsidRPr="00AE1CAC" w:rsidRDefault="00AE1CAC" w:rsidP="00AF5118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60" w:line="276" w:lineRule="auto"/>
        <w:contextualSpacing w:val="0"/>
        <w:rPr>
          <w:rFonts w:ascii="Times New Roman" w:hAnsi="Times New Roman"/>
          <w:sz w:val="24"/>
          <w:szCs w:val="24"/>
          <w14:ligatures w14:val="standardContextual"/>
        </w:rPr>
      </w:pPr>
      <w:r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załącznik nr 4 – wzór </w:t>
      </w:r>
      <w:r w:rsidR="00E4456F" w:rsidRPr="00AE1CAC">
        <w:rPr>
          <w:rFonts w:ascii="Times New Roman" w:hAnsi="Times New Roman"/>
          <w:sz w:val="24"/>
          <w:szCs w:val="24"/>
          <w14:ligatures w14:val="standardContextual"/>
        </w:rPr>
        <w:t>p</w:t>
      </w:r>
      <w:r w:rsidR="00AD6285" w:rsidRPr="00AE1CAC">
        <w:rPr>
          <w:rFonts w:ascii="Times New Roman" w:hAnsi="Times New Roman"/>
          <w:sz w:val="24"/>
          <w:szCs w:val="24"/>
          <w14:ligatures w14:val="standardContextual"/>
        </w:rPr>
        <w:t>rotok</w:t>
      </w:r>
      <w:r w:rsidR="00E4456F" w:rsidRPr="00AE1CAC">
        <w:rPr>
          <w:rFonts w:ascii="Times New Roman" w:hAnsi="Times New Roman"/>
          <w:sz w:val="24"/>
          <w:szCs w:val="24"/>
          <w14:ligatures w14:val="standardContextual"/>
        </w:rPr>
        <w:t>ołu</w:t>
      </w:r>
      <w:r w:rsidR="00AD6285"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 z posiedzenia </w:t>
      </w:r>
      <w:r w:rsidR="00517026" w:rsidRPr="00AE1CAC">
        <w:rPr>
          <w:rFonts w:ascii="Times New Roman" w:hAnsi="Times New Roman"/>
          <w:sz w:val="24"/>
          <w:szCs w:val="24"/>
          <w14:ligatures w14:val="standardContextual"/>
        </w:rPr>
        <w:t>komisji rekrutacyjnej</w:t>
      </w:r>
      <w:r w:rsidR="00E4456F" w:rsidRPr="00AE1CAC">
        <w:rPr>
          <w:rFonts w:ascii="Times New Roman" w:hAnsi="Times New Roman"/>
          <w:sz w:val="24"/>
          <w:szCs w:val="24"/>
          <w14:ligatures w14:val="standardContextual"/>
        </w:rPr>
        <w:t>,</w:t>
      </w:r>
    </w:p>
    <w:p w14:paraId="23EAC941" w14:textId="2996CC63" w:rsidR="002E74B8" w:rsidRPr="00385491" w:rsidRDefault="00AE1CAC" w:rsidP="00AF5118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60" w:line="276" w:lineRule="auto"/>
        <w:contextualSpacing w:val="0"/>
        <w:rPr>
          <w:rFonts w:ascii="Times New Roman" w:hAnsi="Times New Roman"/>
          <w:sz w:val="24"/>
          <w:szCs w:val="24"/>
          <w14:ligatures w14:val="standardContextual"/>
        </w:rPr>
      </w:pPr>
      <w:r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załącznik nr 5 – wzór </w:t>
      </w:r>
      <w:r w:rsidR="00AD6285" w:rsidRPr="00AE1CAC">
        <w:rPr>
          <w:rFonts w:ascii="Times New Roman" w:hAnsi="Times New Roman"/>
          <w:sz w:val="24"/>
          <w:szCs w:val="24"/>
          <w14:ligatures w14:val="standardContextual"/>
        </w:rPr>
        <w:t>u</w:t>
      </w:r>
      <w:r w:rsidR="00605B22" w:rsidRPr="00AE1CAC">
        <w:rPr>
          <w:rFonts w:ascii="Times New Roman" w:hAnsi="Times New Roman"/>
          <w:sz w:val="24"/>
          <w:szCs w:val="24"/>
          <w14:ligatures w14:val="standardContextual"/>
        </w:rPr>
        <w:t>mow</w:t>
      </w:r>
      <w:r w:rsidR="00AD6285" w:rsidRPr="00AE1CAC">
        <w:rPr>
          <w:rFonts w:ascii="Times New Roman" w:hAnsi="Times New Roman"/>
          <w:sz w:val="24"/>
          <w:szCs w:val="24"/>
          <w14:ligatures w14:val="standardContextual"/>
        </w:rPr>
        <w:t>y o staż uczniowski</w:t>
      </w:r>
      <w:r w:rsidR="00E4456F" w:rsidRPr="00AE1CAC">
        <w:rPr>
          <w:rFonts w:ascii="Times New Roman" w:hAnsi="Times New Roman"/>
          <w:sz w:val="24"/>
          <w:szCs w:val="24"/>
          <w14:ligatures w14:val="standardContextual"/>
        </w:rPr>
        <w:t>.</w:t>
      </w:r>
      <w:r w:rsidR="00605B22" w:rsidRPr="00AE1CAC">
        <w:rPr>
          <w:rFonts w:ascii="Times New Roman" w:hAnsi="Times New Roman"/>
          <w:sz w:val="24"/>
          <w:szCs w:val="24"/>
          <w14:ligatures w14:val="standardContextual"/>
        </w:rPr>
        <w:t xml:space="preserve"> </w:t>
      </w:r>
    </w:p>
    <w:sectPr w:rsidR="002E74B8" w:rsidRPr="00385491" w:rsidSect="00AF5118">
      <w:headerReference w:type="default" r:id="rId8"/>
      <w:footerReference w:type="default" r:id="rId9"/>
      <w:pgSz w:w="11906" w:h="16838"/>
      <w:pgMar w:top="184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70A0D0" w14:textId="77777777" w:rsidR="00845FF8" w:rsidRDefault="00845FF8" w:rsidP="00276BFD">
      <w:pPr>
        <w:spacing w:line="240" w:lineRule="auto"/>
      </w:pPr>
      <w:r>
        <w:separator/>
      </w:r>
    </w:p>
  </w:endnote>
  <w:endnote w:type="continuationSeparator" w:id="0">
    <w:p w14:paraId="67F7F479" w14:textId="77777777" w:rsidR="00845FF8" w:rsidRDefault="00845FF8" w:rsidP="00276BF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79346080"/>
      <w:docPartObj>
        <w:docPartGallery w:val="Page Numbers (Bottom of Page)"/>
        <w:docPartUnique/>
      </w:docPartObj>
    </w:sdtPr>
    <w:sdtEndPr/>
    <w:sdtContent>
      <w:p w14:paraId="31AA3C7F" w14:textId="5451B006" w:rsidR="00B36F71" w:rsidRDefault="00B36F7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4498FAA" w14:textId="77777777" w:rsidR="00B36F71" w:rsidRDefault="00B36F7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FE23B3" w14:textId="77777777" w:rsidR="00845FF8" w:rsidRDefault="00845FF8" w:rsidP="00276BFD">
      <w:pPr>
        <w:spacing w:line="240" w:lineRule="auto"/>
      </w:pPr>
      <w:r>
        <w:separator/>
      </w:r>
    </w:p>
  </w:footnote>
  <w:footnote w:type="continuationSeparator" w:id="0">
    <w:p w14:paraId="4A8EEF34" w14:textId="77777777" w:rsidR="00845FF8" w:rsidRDefault="00845FF8" w:rsidP="00276BF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20FF7B" w14:textId="343BE24A" w:rsidR="00276BFD" w:rsidRDefault="00276BFD">
    <w:pPr>
      <w:pStyle w:val="Nagwek"/>
    </w:pPr>
    <w:r>
      <w:rPr>
        <w:noProof/>
        <w:lang w:eastAsia="pl-PL"/>
      </w:rPr>
      <w:drawing>
        <wp:inline distT="0" distB="0" distL="0" distR="0" wp14:anchorId="78650972" wp14:editId="20AB56D7">
          <wp:extent cx="5760720" cy="516255"/>
          <wp:effectExtent l="0" t="0" r="0" b="0"/>
          <wp:docPr id="99861752" name="officeArt object" descr="Zestawienie znaków tj.: &#10;Znak marki Fundusze Europejskie dla Świętokrzyskiego, &#10;Znak barw Rzeczpospolitej Polskiej, Znak UE, Znak województwa świętokrzyskiego">
            <a:extLst xmlns:a="http://schemas.openxmlformats.org/drawingml/2006/main">
              <a:ext uri="{FF2B5EF4-FFF2-40B4-BE49-F238E27FC236}">
                <a16:creationId xmlns:a16="http://schemas.microsoft.com/office/drawing/2014/main" id="{B51800C2-2AA8-1CCD-1DCC-8005F74BF6B6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fficeArt object" descr="Zestawienie znaków tj.: &#10;Znak marki Fundusze Europejskie dla Świętokrzyskiego, &#10;Znak barw Rzeczpospolitej Polskiej, Znak UE, Znak województwa świętokrzyskiego">
                    <a:extLst>
                      <a:ext uri="{FF2B5EF4-FFF2-40B4-BE49-F238E27FC236}">
                        <a16:creationId xmlns:a16="http://schemas.microsoft.com/office/drawing/2014/main" id="{B51800C2-2AA8-1CCD-1DCC-8005F74BF6B6}"/>
                      </a:ext>
                    </a:extLst>
                  </pic:cNvPr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760720" cy="51625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461A2"/>
    <w:multiLevelType w:val="hybridMultilevel"/>
    <w:tmpl w:val="B72218A4"/>
    <w:lvl w:ilvl="0" w:tplc="53B00BC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4A16FA"/>
    <w:multiLevelType w:val="hybridMultilevel"/>
    <w:tmpl w:val="8E1E9FE2"/>
    <w:lvl w:ilvl="0" w:tplc="6066C844">
      <w:start w:val="1"/>
      <w:numFmt w:val="decimal"/>
      <w:lvlText w:val="%1."/>
      <w:lvlJc w:val="left"/>
      <w:pPr>
        <w:ind w:left="35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7945AF"/>
    <w:multiLevelType w:val="hybridMultilevel"/>
    <w:tmpl w:val="64DCE6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F52EE"/>
    <w:multiLevelType w:val="hybridMultilevel"/>
    <w:tmpl w:val="55A647A2"/>
    <w:lvl w:ilvl="0" w:tplc="36FCB49A">
      <w:start w:val="1"/>
      <w:numFmt w:val="decimal"/>
      <w:lvlText w:val="%1."/>
      <w:lvlJc w:val="left"/>
      <w:pPr>
        <w:ind w:left="35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0A4E65"/>
    <w:multiLevelType w:val="hybridMultilevel"/>
    <w:tmpl w:val="5296B558"/>
    <w:lvl w:ilvl="0" w:tplc="0F160F0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FB8164A"/>
    <w:multiLevelType w:val="hybridMultilevel"/>
    <w:tmpl w:val="8C44AF0A"/>
    <w:lvl w:ilvl="0" w:tplc="BA6410A8">
      <w:start w:val="1"/>
      <w:numFmt w:val="decimal"/>
      <w:lvlText w:val="%1."/>
      <w:lvlJc w:val="left"/>
      <w:pPr>
        <w:ind w:left="3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5958D9"/>
    <w:multiLevelType w:val="hybridMultilevel"/>
    <w:tmpl w:val="A8681478"/>
    <w:lvl w:ilvl="0" w:tplc="8124A760">
      <w:start w:val="1"/>
      <w:numFmt w:val="decimal"/>
      <w:lvlText w:val="%1)"/>
      <w:lvlJc w:val="left"/>
      <w:rPr>
        <w:rFonts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24FC0F7D"/>
    <w:multiLevelType w:val="hybridMultilevel"/>
    <w:tmpl w:val="1B96CC44"/>
    <w:lvl w:ilvl="0" w:tplc="7EDE86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E04E58"/>
    <w:multiLevelType w:val="hybridMultilevel"/>
    <w:tmpl w:val="4C061402"/>
    <w:lvl w:ilvl="0" w:tplc="9CCCB366">
      <w:start w:val="1"/>
      <w:numFmt w:val="decimal"/>
      <w:lvlText w:val="%1."/>
      <w:lvlJc w:val="left"/>
      <w:pPr>
        <w:ind w:left="35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76712D"/>
    <w:multiLevelType w:val="hybridMultilevel"/>
    <w:tmpl w:val="07AE00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D53C0D"/>
    <w:multiLevelType w:val="hybridMultilevel"/>
    <w:tmpl w:val="B6BA7724"/>
    <w:lvl w:ilvl="0" w:tplc="00FC24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08C2E2E"/>
    <w:multiLevelType w:val="hybridMultilevel"/>
    <w:tmpl w:val="4AC868B4"/>
    <w:lvl w:ilvl="0" w:tplc="C6761B4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5856840"/>
    <w:multiLevelType w:val="hybridMultilevel"/>
    <w:tmpl w:val="C2921518"/>
    <w:lvl w:ilvl="0" w:tplc="B83ED878">
      <w:start w:val="1"/>
      <w:numFmt w:val="decimal"/>
      <w:lvlText w:val="%1."/>
      <w:lvlJc w:val="left"/>
      <w:pPr>
        <w:ind w:left="3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71" w:hanging="360"/>
      </w:pPr>
    </w:lvl>
    <w:lvl w:ilvl="2" w:tplc="0415001B" w:tentative="1">
      <w:start w:val="1"/>
      <w:numFmt w:val="lowerRoman"/>
      <w:lvlText w:val="%3."/>
      <w:lvlJc w:val="right"/>
      <w:pPr>
        <w:ind w:left="1791" w:hanging="180"/>
      </w:pPr>
    </w:lvl>
    <w:lvl w:ilvl="3" w:tplc="0415000F" w:tentative="1">
      <w:start w:val="1"/>
      <w:numFmt w:val="decimal"/>
      <w:lvlText w:val="%4."/>
      <w:lvlJc w:val="left"/>
      <w:pPr>
        <w:ind w:left="2511" w:hanging="360"/>
      </w:pPr>
    </w:lvl>
    <w:lvl w:ilvl="4" w:tplc="04150019" w:tentative="1">
      <w:start w:val="1"/>
      <w:numFmt w:val="lowerLetter"/>
      <w:lvlText w:val="%5."/>
      <w:lvlJc w:val="left"/>
      <w:pPr>
        <w:ind w:left="3231" w:hanging="360"/>
      </w:pPr>
    </w:lvl>
    <w:lvl w:ilvl="5" w:tplc="0415001B" w:tentative="1">
      <w:start w:val="1"/>
      <w:numFmt w:val="lowerRoman"/>
      <w:lvlText w:val="%6."/>
      <w:lvlJc w:val="right"/>
      <w:pPr>
        <w:ind w:left="3951" w:hanging="180"/>
      </w:pPr>
    </w:lvl>
    <w:lvl w:ilvl="6" w:tplc="0415000F" w:tentative="1">
      <w:start w:val="1"/>
      <w:numFmt w:val="decimal"/>
      <w:lvlText w:val="%7."/>
      <w:lvlJc w:val="left"/>
      <w:pPr>
        <w:ind w:left="4671" w:hanging="360"/>
      </w:pPr>
    </w:lvl>
    <w:lvl w:ilvl="7" w:tplc="04150019" w:tentative="1">
      <w:start w:val="1"/>
      <w:numFmt w:val="lowerLetter"/>
      <w:lvlText w:val="%8."/>
      <w:lvlJc w:val="left"/>
      <w:pPr>
        <w:ind w:left="5391" w:hanging="360"/>
      </w:pPr>
    </w:lvl>
    <w:lvl w:ilvl="8" w:tplc="0415001B" w:tentative="1">
      <w:start w:val="1"/>
      <w:numFmt w:val="lowerRoman"/>
      <w:lvlText w:val="%9."/>
      <w:lvlJc w:val="right"/>
      <w:pPr>
        <w:ind w:left="6111" w:hanging="180"/>
      </w:pPr>
    </w:lvl>
  </w:abstractNum>
  <w:abstractNum w:abstractNumId="13" w15:restartNumberingAfterBreak="0">
    <w:nsid w:val="3BBF3FCC"/>
    <w:multiLevelType w:val="hybridMultilevel"/>
    <w:tmpl w:val="EFB479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A06A11"/>
    <w:multiLevelType w:val="hybridMultilevel"/>
    <w:tmpl w:val="A0EE4FD8"/>
    <w:lvl w:ilvl="0" w:tplc="073CDD9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7A25AA3"/>
    <w:multiLevelType w:val="hybridMultilevel"/>
    <w:tmpl w:val="CB8C529C"/>
    <w:lvl w:ilvl="0" w:tplc="06705FB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8077002"/>
    <w:multiLevelType w:val="hybridMultilevel"/>
    <w:tmpl w:val="A216B7E2"/>
    <w:lvl w:ilvl="0" w:tplc="04150011">
      <w:start w:val="1"/>
      <w:numFmt w:val="decimal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4A8043C8"/>
    <w:multiLevelType w:val="hybridMultilevel"/>
    <w:tmpl w:val="8CF6214C"/>
    <w:lvl w:ilvl="0" w:tplc="1124E528">
      <w:start w:val="1"/>
      <w:numFmt w:val="decimal"/>
      <w:lvlText w:val="%1)"/>
      <w:lvlJc w:val="left"/>
      <w:pPr>
        <w:ind w:left="1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364" w:hanging="360"/>
      </w:pPr>
    </w:lvl>
    <w:lvl w:ilvl="2" w:tplc="FFFFFFFF" w:tentative="1">
      <w:start w:val="1"/>
      <w:numFmt w:val="lowerRoman"/>
      <w:lvlText w:val="%3."/>
      <w:lvlJc w:val="right"/>
      <w:pPr>
        <w:ind w:left="3084" w:hanging="180"/>
      </w:pPr>
    </w:lvl>
    <w:lvl w:ilvl="3" w:tplc="FFFFFFFF" w:tentative="1">
      <w:start w:val="1"/>
      <w:numFmt w:val="decimal"/>
      <w:lvlText w:val="%4."/>
      <w:lvlJc w:val="left"/>
      <w:pPr>
        <w:ind w:left="3804" w:hanging="360"/>
      </w:pPr>
    </w:lvl>
    <w:lvl w:ilvl="4" w:tplc="FFFFFFFF" w:tentative="1">
      <w:start w:val="1"/>
      <w:numFmt w:val="lowerLetter"/>
      <w:lvlText w:val="%5."/>
      <w:lvlJc w:val="left"/>
      <w:pPr>
        <w:ind w:left="4524" w:hanging="360"/>
      </w:pPr>
    </w:lvl>
    <w:lvl w:ilvl="5" w:tplc="FFFFFFFF" w:tentative="1">
      <w:start w:val="1"/>
      <w:numFmt w:val="lowerRoman"/>
      <w:lvlText w:val="%6."/>
      <w:lvlJc w:val="right"/>
      <w:pPr>
        <w:ind w:left="5244" w:hanging="180"/>
      </w:pPr>
    </w:lvl>
    <w:lvl w:ilvl="6" w:tplc="FFFFFFFF" w:tentative="1">
      <w:start w:val="1"/>
      <w:numFmt w:val="decimal"/>
      <w:lvlText w:val="%7."/>
      <w:lvlJc w:val="left"/>
      <w:pPr>
        <w:ind w:left="5964" w:hanging="360"/>
      </w:pPr>
    </w:lvl>
    <w:lvl w:ilvl="7" w:tplc="FFFFFFFF" w:tentative="1">
      <w:start w:val="1"/>
      <w:numFmt w:val="lowerLetter"/>
      <w:lvlText w:val="%8."/>
      <w:lvlJc w:val="left"/>
      <w:pPr>
        <w:ind w:left="6684" w:hanging="360"/>
      </w:pPr>
    </w:lvl>
    <w:lvl w:ilvl="8" w:tplc="FFFFFFFF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18" w15:restartNumberingAfterBreak="0">
    <w:nsid w:val="4FA07028"/>
    <w:multiLevelType w:val="hybridMultilevel"/>
    <w:tmpl w:val="F126EBC2"/>
    <w:lvl w:ilvl="0" w:tplc="2C5655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602CE03"/>
    <w:multiLevelType w:val="hybridMultilevel"/>
    <w:tmpl w:val="B11C0D46"/>
    <w:lvl w:ilvl="0" w:tplc="FFFFFFFF">
      <w:start w:val="1"/>
      <w:numFmt w:val="ideographDigital"/>
      <w:lvlText w:val=""/>
      <w:lvlJc w:val="left"/>
    </w:lvl>
    <w:lvl w:ilvl="1" w:tplc="FFFFFFFF">
      <w:start w:val="1"/>
      <w:numFmt w:val="decimal"/>
      <w:lvlText w:val="%2.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6D117166"/>
    <w:multiLevelType w:val="hybridMultilevel"/>
    <w:tmpl w:val="9D60FA64"/>
    <w:lvl w:ilvl="0" w:tplc="7D128CB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D1F125C"/>
    <w:multiLevelType w:val="hybridMultilevel"/>
    <w:tmpl w:val="9B4061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433E98"/>
    <w:multiLevelType w:val="hybridMultilevel"/>
    <w:tmpl w:val="DD2A38D2"/>
    <w:lvl w:ilvl="0" w:tplc="98B01D7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2AB605A"/>
    <w:multiLevelType w:val="hybridMultilevel"/>
    <w:tmpl w:val="2BAE260E"/>
    <w:lvl w:ilvl="0" w:tplc="1124E5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456A8F"/>
    <w:multiLevelType w:val="hybridMultilevel"/>
    <w:tmpl w:val="735291F8"/>
    <w:lvl w:ilvl="0" w:tplc="9E8033B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35B37EE"/>
    <w:multiLevelType w:val="hybridMultilevel"/>
    <w:tmpl w:val="84A08C66"/>
    <w:lvl w:ilvl="0" w:tplc="282440D4">
      <w:start w:val="1"/>
      <w:numFmt w:val="decimal"/>
      <w:lvlText w:val="%1."/>
      <w:lvlJc w:val="left"/>
      <w:pPr>
        <w:ind w:left="35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5A714A"/>
    <w:multiLevelType w:val="hybridMultilevel"/>
    <w:tmpl w:val="315C182C"/>
    <w:lvl w:ilvl="0" w:tplc="AA60BF4C">
      <w:start w:val="1"/>
      <w:numFmt w:val="decimal"/>
      <w:lvlText w:val="%1."/>
      <w:lvlJc w:val="left"/>
      <w:pPr>
        <w:ind w:left="35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EC27A3"/>
    <w:multiLevelType w:val="hybridMultilevel"/>
    <w:tmpl w:val="A874E510"/>
    <w:lvl w:ilvl="0" w:tplc="4DCACA8E">
      <w:start w:val="1"/>
      <w:numFmt w:val="decimal"/>
      <w:lvlText w:val="%1."/>
      <w:lvlJc w:val="left"/>
      <w:pPr>
        <w:ind w:left="3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B15F4E"/>
    <w:multiLevelType w:val="hybridMultilevel"/>
    <w:tmpl w:val="D64847AE"/>
    <w:lvl w:ilvl="0" w:tplc="70B42C1C">
      <w:start w:val="1"/>
      <w:numFmt w:val="decimal"/>
      <w:lvlText w:val="%1."/>
      <w:lvlJc w:val="left"/>
      <w:pPr>
        <w:ind w:left="3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4"/>
  </w:num>
  <w:num w:numId="3">
    <w:abstractNumId w:val="11"/>
  </w:num>
  <w:num w:numId="4">
    <w:abstractNumId w:val="9"/>
  </w:num>
  <w:num w:numId="5">
    <w:abstractNumId w:val="13"/>
  </w:num>
  <w:num w:numId="6">
    <w:abstractNumId w:val="18"/>
  </w:num>
  <w:num w:numId="7">
    <w:abstractNumId w:val="2"/>
  </w:num>
  <w:num w:numId="8">
    <w:abstractNumId w:val="24"/>
  </w:num>
  <w:num w:numId="9">
    <w:abstractNumId w:val="19"/>
  </w:num>
  <w:num w:numId="10">
    <w:abstractNumId w:val="21"/>
  </w:num>
  <w:num w:numId="11">
    <w:abstractNumId w:val="16"/>
  </w:num>
  <w:num w:numId="12">
    <w:abstractNumId w:val="7"/>
  </w:num>
  <w:num w:numId="13">
    <w:abstractNumId w:val="10"/>
  </w:num>
  <w:num w:numId="14">
    <w:abstractNumId w:val="27"/>
  </w:num>
  <w:num w:numId="15">
    <w:abstractNumId w:val="26"/>
  </w:num>
  <w:num w:numId="16">
    <w:abstractNumId w:val="8"/>
  </w:num>
  <w:num w:numId="17">
    <w:abstractNumId w:val="17"/>
  </w:num>
  <w:num w:numId="18">
    <w:abstractNumId w:val="25"/>
  </w:num>
  <w:num w:numId="19">
    <w:abstractNumId w:val="14"/>
  </w:num>
  <w:num w:numId="20">
    <w:abstractNumId w:val="0"/>
  </w:num>
  <w:num w:numId="21">
    <w:abstractNumId w:val="5"/>
  </w:num>
  <w:num w:numId="22">
    <w:abstractNumId w:val="22"/>
  </w:num>
  <w:num w:numId="23">
    <w:abstractNumId w:val="3"/>
  </w:num>
  <w:num w:numId="24">
    <w:abstractNumId w:val="20"/>
  </w:num>
  <w:num w:numId="25">
    <w:abstractNumId w:val="28"/>
  </w:num>
  <w:num w:numId="26">
    <w:abstractNumId w:val="1"/>
  </w:num>
  <w:num w:numId="27">
    <w:abstractNumId w:val="6"/>
  </w:num>
  <w:num w:numId="28">
    <w:abstractNumId w:val="23"/>
  </w:num>
  <w:num w:numId="29">
    <w:abstractNumId w:val="1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0C3F"/>
    <w:rsid w:val="00047187"/>
    <w:rsid w:val="00053380"/>
    <w:rsid w:val="00062CD6"/>
    <w:rsid w:val="000775B0"/>
    <w:rsid w:val="000864B2"/>
    <w:rsid w:val="00095EF6"/>
    <w:rsid w:val="000A0C3F"/>
    <w:rsid w:val="000A61CD"/>
    <w:rsid w:val="000A7961"/>
    <w:rsid w:val="000C3939"/>
    <w:rsid w:val="000C43DC"/>
    <w:rsid w:val="000E57AD"/>
    <w:rsid w:val="00115870"/>
    <w:rsid w:val="00127761"/>
    <w:rsid w:val="00132A1C"/>
    <w:rsid w:val="00137572"/>
    <w:rsid w:val="001443D8"/>
    <w:rsid w:val="00156E57"/>
    <w:rsid w:val="001600AA"/>
    <w:rsid w:val="0019780E"/>
    <w:rsid w:val="001A2DC4"/>
    <w:rsid w:val="001A47E9"/>
    <w:rsid w:val="001A58D0"/>
    <w:rsid w:val="001B234F"/>
    <w:rsid w:val="001B48D5"/>
    <w:rsid w:val="001B657B"/>
    <w:rsid w:val="001B7EE9"/>
    <w:rsid w:val="001F7D48"/>
    <w:rsid w:val="002350D2"/>
    <w:rsid w:val="00264584"/>
    <w:rsid w:val="00276BFD"/>
    <w:rsid w:val="0028169D"/>
    <w:rsid w:val="00293B3A"/>
    <w:rsid w:val="00294E3C"/>
    <w:rsid w:val="002C38FF"/>
    <w:rsid w:val="002D07CF"/>
    <w:rsid w:val="002E74B8"/>
    <w:rsid w:val="002F290D"/>
    <w:rsid w:val="00331B93"/>
    <w:rsid w:val="00365C47"/>
    <w:rsid w:val="00370E6C"/>
    <w:rsid w:val="00372234"/>
    <w:rsid w:val="00376509"/>
    <w:rsid w:val="00385491"/>
    <w:rsid w:val="003C65C9"/>
    <w:rsid w:val="003D139F"/>
    <w:rsid w:val="003D6853"/>
    <w:rsid w:val="003E1F18"/>
    <w:rsid w:val="00405F89"/>
    <w:rsid w:val="004117A2"/>
    <w:rsid w:val="00427E89"/>
    <w:rsid w:val="00454ACA"/>
    <w:rsid w:val="0045697C"/>
    <w:rsid w:val="00461A74"/>
    <w:rsid w:val="004673EE"/>
    <w:rsid w:val="00473244"/>
    <w:rsid w:val="00476501"/>
    <w:rsid w:val="00476BD0"/>
    <w:rsid w:val="00484164"/>
    <w:rsid w:val="00495E09"/>
    <w:rsid w:val="004A2947"/>
    <w:rsid w:val="004C27D8"/>
    <w:rsid w:val="004D1C73"/>
    <w:rsid w:val="004F4E35"/>
    <w:rsid w:val="005063C2"/>
    <w:rsid w:val="00507C33"/>
    <w:rsid w:val="00517026"/>
    <w:rsid w:val="00521609"/>
    <w:rsid w:val="00527E17"/>
    <w:rsid w:val="005422BB"/>
    <w:rsid w:val="00542C14"/>
    <w:rsid w:val="00545FAF"/>
    <w:rsid w:val="005516B6"/>
    <w:rsid w:val="005559D0"/>
    <w:rsid w:val="00594CA8"/>
    <w:rsid w:val="005952B6"/>
    <w:rsid w:val="005C799E"/>
    <w:rsid w:val="005E0569"/>
    <w:rsid w:val="005E13F0"/>
    <w:rsid w:val="0060220D"/>
    <w:rsid w:val="00605B22"/>
    <w:rsid w:val="00620E4F"/>
    <w:rsid w:val="00630526"/>
    <w:rsid w:val="006412B9"/>
    <w:rsid w:val="0064405F"/>
    <w:rsid w:val="00650147"/>
    <w:rsid w:val="006537AC"/>
    <w:rsid w:val="006713F8"/>
    <w:rsid w:val="00674E66"/>
    <w:rsid w:val="0067541A"/>
    <w:rsid w:val="0068237A"/>
    <w:rsid w:val="006C2109"/>
    <w:rsid w:val="006D632C"/>
    <w:rsid w:val="006F0575"/>
    <w:rsid w:val="006F0C30"/>
    <w:rsid w:val="006F71F3"/>
    <w:rsid w:val="006F7453"/>
    <w:rsid w:val="00710F2F"/>
    <w:rsid w:val="00725296"/>
    <w:rsid w:val="00732F03"/>
    <w:rsid w:val="0074099E"/>
    <w:rsid w:val="0075669A"/>
    <w:rsid w:val="007826A9"/>
    <w:rsid w:val="00794C75"/>
    <w:rsid w:val="007973D5"/>
    <w:rsid w:val="007A1E84"/>
    <w:rsid w:val="007A44F6"/>
    <w:rsid w:val="007C7B2C"/>
    <w:rsid w:val="007D22BD"/>
    <w:rsid w:val="007D30B7"/>
    <w:rsid w:val="007E42E4"/>
    <w:rsid w:val="007F06DA"/>
    <w:rsid w:val="007F4984"/>
    <w:rsid w:val="00821CEC"/>
    <w:rsid w:val="008231EB"/>
    <w:rsid w:val="008266D0"/>
    <w:rsid w:val="00841983"/>
    <w:rsid w:val="00845FF8"/>
    <w:rsid w:val="00847A6D"/>
    <w:rsid w:val="00856BBD"/>
    <w:rsid w:val="008A4CE2"/>
    <w:rsid w:val="008B5DAD"/>
    <w:rsid w:val="008D6FB0"/>
    <w:rsid w:val="008E1E56"/>
    <w:rsid w:val="008E7691"/>
    <w:rsid w:val="008E78A4"/>
    <w:rsid w:val="008F11E9"/>
    <w:rsid w:val="008F2FD0"/>
    <w:rsid w:val="00901501"/>
    <w:rsid w:val="00906B44"/>
    <w:rsid w:val="009327CC"/>
    <w:rsid w:val="009407FF"/>
    <w:rsid w:val="009440E6"/>
    <w:rsid w:val="0095082F"/>
    <w:rsid w:val="00953AFE"/>
    <w:rsid w:val="00975A96"/>
    <w:rsid w:val="0098790F"/>
    <w:rsid w:val="00991857"/>
    <w:rsid w:val="00993E45"/>
    <w:rsid w:val="0099408F"/>
    <w:rsid w:val="009A3067"/>
    <w:rsid w:val="009A5C9C"/>
    <w:rsid w:val="009C7C16"/>
    <w:rsid w:val="009D2A76"/>
    <w:rsid w:val="009E0757"/>
    <w:rsid w:val="009F23D2"/>
    <w:rsid w:val="009F29EC"/>
    <w:rsid w:val="00A02CFE"/>
    <w:rsid w:val="00A26CC5"/>
    <w:rsid w:val="00A33A54"/>
    <w:rsid w:val="00A36F95"/>
    <w:rsid w:val="00A4271D"/>
    <w:rsid w:val="00A46C60"/>
    <w:rsid w:val="00A502B5"/>
    <w:rsid w:val="00A6025D"/>
    <w:rsid w:val="00A91761"/>
    <w:rsid w:val="00A961DA"/>
    <w:rsid w:val="00AA2496"/>
    <w:rsid w:val="00AB2826"/>
    <w:rsid w:val="00AC5356"/>
    <w:rsid w:val="00AD6285"/>
    <w:rsid w:val="00AE1CAC"/>
    <w:rsid w:val="00AE4EEA"/>
    <w:rsid w:val="00AF5118"/>
    <w:rsid w:val="00B015D1"/>
    <w:rsid w:val="00B02426"/>
    <w:rsid w:val="00B11BF6"/>
    <w:rsid w:val="00B135F9"/>
    <w:rsid w:val="00B24C97"/>
    <w:rsid w:val="00B25AE0"/>
    <w:rsid w:val="00B3530B"/>
    <w:rsid w:val="00B36F71"/>
    <w:rsid w:val="00B47500"/>
    <w:rsid w:val="00B54254"/>
    <w:rsid w:val="00B81A3A"/>
    <w:rsid w:val="00BA6868"/>
    <w:rsid w:val="00BC244C"/>
    <w:rsid w:val="00BF34A1"/>
    <w:rsid w:val="00BF3955"/>
    <w:rsid w:val="00BF6598"/>
    <w:rsid w:val="00C10325"/>
    <w:rsid w:val="00C21DB7"/>
    <w:rsid w:val="00C2308F"/>
    <w:rsid w:val="00C27674"/>
    <w:rsid w:val="00C33B46"/>
    <w:rsid w:val="00C61299"/>
    <w:rsid w:val="00C66315"/>
    <w:rsid w:val="00C73E45"/>
    <w:rsid w:val="00C86191"/>
    <w:rsid w:val="00CA1238"/>
    <w:rsid w:val="00CB209B"/>
    <w:rsid w:val="00CE6A0F"/>
    <w:rsid w:val="00CF31CA"/>
    <w:rsid w:val="00D0457E"/>
    <w:rsid w:val="00D17DA8"/>
    <w:rsid w:val="00D256DF"/>
    <w:rsid w:val="00D268B4"/>
    <w:rsid w:val="00D73634"/>
    <w:rsid w:val="00D84AEA"/>
    <w:rsid w:val="00D9356C"/>
    <w:rsid w:val="00DB3DE0"/>
    <w:rsid w:val="00DB6B74"/>
    <w:rsid w:val="00DB79F6"/>
    <w:rsid w:val="00DD1705"/>
    <w:rsid w:val="00DE24D7"/>
    <w:rsid w:val="00DE3935"/>
    <w:rsid w:val="00DE5619"/>
    <w:rsid w:val="00DF5176"/>
    <w:rsid w:val="00E040A7"/>
    <w:rsid w:val="00E22027"/>
    <w:rsid w:val="00E31776"/>
    <w:rsid w:val="00E4456F"/>
    <w:rsid w:val="00E535CA"/>
    <w:rsid w:val="00E63C03"/>
    <w:rsid w:val="00E72D05"/>
    <w:rsid w:val="00E80259"/>
    <w:rsid w:val="00E83276"/>
    <w:rsid w:val="00E904E6"/>
    <w:rsid w:val="00E94740"/>
    <w:rsid w:val="00ED5B21"/>
    <w:rsid w:val="00EF19A0"/>
    <w:rsid w:val="00F0065A"/>
    <w:rsid w:val="00F03006"/>
    <w:rsid w:val="00F11855"/>
    <w:rsid w:val="00F17030"/>
    <w:rsid w:val="00F20134"/>
    <w:rsid w:val="00F27B84"/>
    <w:rsid w:val="00F54014"/>
    <w:rsid w:val="00F65346"/>
    <w:rsid w:val="00F65B68"/>
    <w:rsid w:val="00FA29C6"/>
    <w:rsid w:val="00FB1A23"/>
    <w:rsid w:val="00FC17CC"/>
    <w:rsid w:val="00FC74E3"/>
    <w:rsid w:val="00FD4064"/>
    <w:rsid w:val="00FD6862"/>
    <w:rsid w:val="00FE185C"/>
    <w:rsid w:val="00FE343D"/>
    <w:rsid w:val="00FF2FA8"/>
    <w:rsid w:val="00FF6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2269EA"/>
  <w15:chartTrackingRefBased/>
  <w15:docId w15:val="{CE2D68C9-93D5-4F5D-A3D9-0180984B0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21CEC"/>
    <w:pPr>
      <w:spacing w:after="0" w:line="360" w:lineRule="auto"/>
    </w:pPr>
    <w:rPr>
      <w:rFonts w:ascii="Times New Roman" w:hAnsi="Times New Roman" w:cs="Times New Roman"/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76BFD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6BFD"/>
  </w:style>
  <w:style w:type="paragraph" w:styleId="Stopka">
    <w:name w:val="footer"/>
    <w:basedOn w:val="Normalny"/>
    <w:link w:val="StopkaZnak"/>
    <w:uiPriority w:val="99"/>
    <w:unhideWhenUsed/>
    <w:rsid w:val="00276BFD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6BFD"/>
  </w:style>
  <w:style w:type="character" w:styleId="Hipercze">
    <w:name w:val="Hyperlink"/>
    <w:basedOn w:val="Domylnaczcionkaakapitu"/>
    <w:uiPriority w:val="99"/>
    <w:semiHidden/>
    <w:unhideWhenUsed/>
    <w:rsid w:val="00821CEC"/>
    <w:rPr>
      <w:color w:val="0563C1" w:themeColor="hyperlink"/>
      <w:u w:val="single"/>
    </w:rPr>
  </w:style>
  <w:style w:type="paragraph" w:styleId="Akapitzlist">
    <w:name w:val="List Paragraph"/>
    <w:aliases w:val="L1,Numerowanie,2 heading,A_wyliczenie,K-P_odwolanie,Akapit z listą5,maz_wyliczenie,opis dzialania,CW_Lista,Wypunktowanie,Akapit z listą BS,wypunktowanie,Kolorowa lista — akcent 11,Preambuła,BulletC,Wyliczanie,Obiekt,List Paragraph,Bullets"/>
    <w:basedOn w:val="Normalny"/>
    <w:link w:val="AkapitzlistZnak"/>
    <w:uiPriority w:val="34"/>
    <w:qFormat/>
    <w:rsid w:val="00821CEC"/>
    <w:pPr>
      <w:spacing w:after="160" w:line="256" w:lineRule="auto"/>
      <w:ind w:left="720"/>
      <w:contextualSpacing/>
    </w:pPr>
    <w:rPr>
      <w:rFonts w:ascii="Aptos" w:eastAsia="Aptos" w:hAnsi="Aptos"/>
      <w:kern w:val="2"/>
      <w:sz w:val="22"/>
      <w:szCs w:val="22"/>
    </w:rPr>
  </w:style>
  <w:style w:type="paragraph" w:customStyle="1" w:styleId="Default">
    <w:name w:val="Default"/>
    <w:rsid w:val="00821C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omylnaczcionkaakapitu"/>
    <w:rsid w:val="00821CEC"/>
  </w:style>
  <w:style w:type="character" w:styleId="Pogrubienie">
    <w:name w:val="Strong"/>
    <w:basedOn w:val="Domylnaczcionkaakapitu"/>
    <w:uiPriority w:val="22"/>
    <w:qFormat/>
    <w:rsid w:val="00821CEC"/>
    <w:rPr>
      <w:b/>
      <w:bCs/>
    </w:rPr>
  </w:style>
  <w:style w:type="table" w:styleId="Tabela-Siatka">
    <w:name w:val="Table Grid"/>
    <w:basedOn w:val="Standardowy"/>
    <w:uiPriority w:val="39"/>
    <w:rsid w:val="00E832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CW_Lista Znak,Wypunktowanie Znak,Akapit z listą BS Znak,wypunktowanie Znak,Preambuła Znak"/>
    <w:link w:val="Akapitzlist"/>
    <w:uiPriority w:val="34"/>
    <w:qFormat/>
    <w:locked/>
    <w:rsid w:val="00293B3A"/>
    <w:rPr>
      <w:rFonts w:ascii="Aptos" w:eastAsia="Aptos" w:hAnsi="Aptos" w:cs="Times New Roman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443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43D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43D8"/>
    <w:rPr>
      <w:rFonts w:ascii="Times New Roman" w:hAnsi="Times New Roman" w:cs="Times New Roman"/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43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43D8"/>
    <w:rPr>
      <w:rFonts w:ascii="Times New Roman" w:hAnsi="Times New Roman" w:cs="Times New Roman"/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2277ED-CF1C-45E5-B33A-B5B2378584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2431</Words>
  <Characters>14588</Characters>
  <Application>Microsoft Office Word</Application>
  <DocSecurity>0</DocSecurity>
  <Lines>121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Olszewski, Mariusz</dc:creator>
  <cp:keywords/>
  <dc:description/>
  <cp:lastModifiedBy>Aneta Jaszewska</cp:lastModifiedBy>
  <cp:revision>2</cp:revision>
  <cp:lastPrinted>2025-04-09T09:27:00Z</cp:lastPrinted>
  <dcterms:created xsi:type="dcterms:W3CDTF">2025-05-14T18:45:00Z</dcterms:created>
  <dcterms:modified xsi:type="dcterms:W3CDTF">2025-05-14T18:45:00Z</dcterms:modified>
</cp:coreProperties>
</file>